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B36B" w14:textId="77777777" w:rsidR="000F69FB" w:rsidRPr="00C803F3" w:rsidRDefault="000F69FB"/>
    <w:bookmarkStart w:id="0" w:name="Title" w:displacedByCustomXml="next"/>
    <w:sdt>
      <w:sdtPr>
        <w:alias w:val="Title"/>
        <w:tag w:val="Title"/>
        <w:id w:val="1323468504"/>
        <w:placeholder>
          <w:docPart w:val="498DE460EAEB4022948F2626C5F9EA46"/>
        </w:placeholder>
        <w:text w:multiLine="1"/>
      </w:sdtPr>
      <w:sdtEndPr/>
      <w:sdtContent>
        <w:p w14:paraId="335FB36C" w14:textId="77777777" w:rsidR="009B6F95" w:rsidRPr="00C803F3" w:rsidRDefault="00AD793F" w:rsidP="009B6F95">
          <w:pPr>
            <w:pStyle w:val="Title1"/>
          </w:pPr>
          <w:r>
            <w:t>Fire Commission Update paper</w:t>
          </w:r>
        </w:p>
      </w:sdtContent>
    </w:sdt>
    <w:bookmarkEnd w:id="0" w:displacedByCustomXml="prev"/>
    <w:p w14:paraId="335FB36D" w14:textId="77777777" w:rsidR="009B6F95" w:rsidRPr="00C803F3" w:rsidRDefault="009B6F95"/>
    <w:sdt>
      <w:sdtPr>
        <w:rPr>
          <w:rStyle w:val="Style6"/>
        </w:rPr>
        <w:alias w:val="Purpose of report"/>
        <w:tag w:val="Purpose of report"/>
        <w:id w:val="-783727919"/>
        <w:lock w:val="sdtLocked"/>
        <w:placeholder>
          <w:docPart w:val="2287C1CCE0FC4B47A92BCD7CBE7791EB"/>
        </w:placeholder>
      </w:sdtPr>
      <w:sdtEndPr>
        <w:rPr>
          <w:rStyle w:val="Style6"/>
        </w:rPr>
      </w:sdtEndPr>
      <w:sdtContent>
        <w:p w14:paraId="335FB36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669D493E9B644D79A1C978933DB243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5FB36F" w14:textId="77777777" w:rsidR="00795C95" w:rsidRDefault="00AD793F" w:rsidP="00B84F31">
          <w:pPr>
            <w:ind w:left="0" w:firstLine="0"/>
            <w:rPr>
              <w:rStyle w:val="Title3Char"/>
            </w:rPr>
          </w:pPr>
          <w:r>
            <w:rPr>
              <w:rStyle w:val="Title3Char"/>
            </w:rPr>
            <w:t>For information.</w:t>
          </w:r>
        </w:p>
      </w:sdtContent>
    </w:sdt>
    <w:p w14:paraId="335FB370" w14:textId="77777777" w:rsidR="009B6F95" w:rsidRPr="00C803F3" w:rsidRDefault="009B6F95" w:rsidP="00B84F31">
      <w:pPr>
        <w:ind w:left="0" w:firstLine="0"/>
      </w:pPr>
    </w:p>
    <w:sdt>
      <w:sdtPr>
        <w:rPr>
          <w:rStyle w:val="Style6"/>
        </w:rPr>
        <w:id w:val="911819474"/>
        <w:lock w:val="sdtLocked"/>
        <w:placeholder>
          <w:docPart w:val="CB8FF066AA534FB68F9086E9DA770E52"/>
        </w:placeholder>
      </w:sdtPr>
      <w:sdtEndPr>
        <w:rPr>
          <w:rStyle w:val="Style6"/>
        </w:rPr>
      </w:sdtEndPr>
      <w:sdtContent>
        <w:p w14:paraId="335FB371" w14:textId="77777777" w:rsidR="009B6F95" w:rsidRPr="00A627DD" w:rsidRDefault="009B6F95" w:rsidP="00B84F31">
          <w:pPr>
            <w:ind w:left="0" w:firstLine="0"/>
          </w:pPr>
          <w:r w:rsidRPr="00C803F3">
            <w:rPr>
              <w:rStyle w:val="Style6"/>
            </w:rPr>
            <w:t>Summary</w:t>
          </w:r>
        </w:p>
      </w:sdtContent>
    </w:sdt>
    <w:p w14:paraId="335FB372" w14:textId="77777777" w:rsidR="009B6F95" w:rsidRDefault="00AD793F" w:rsidP="00B84F31">
      <w:pPr>
        <w:pStyle w:val="Title3"/>
        <w:ind w:left="0" w:firstLine="0"/>
      </w:pPr>
      <w:r>
        <w:t>The report outlines</w:t>
      </w:r>
      <w:r w:rsidR="005736A2">
        <w:t xml:space="preserve"> issues of interest to the Fire Services Management Committee not covered under other items on the agenda, including the LGA member improvement offer.</w:t>
      </w:r>
    </w:p>
    <w:p w14:paraId="335FB373" w14:textId="77777777" w:rsidR="009B6F95" w:rsidRDefault="009B6F95" w:rsidP="00B84F31">
      <w:pPr>
        <w:pStyle w:val="Title3"/>
      </w:pPr>
    </w:p>
    <w:p w14:paraId="335FB37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35FB3C6" wp14:editId="335FB3C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FB3DC" w14:textId="77777777" w:rsidR="00143A59" w:rsidRDefault="00143A59"/>
                          <w:sdt>
                            <w:sdtPr>
                              <w:rPr>
                                <w:rStyle w:val="Style6"/>
                              </w:rPr>
                              <w:alias w:val="Recommendations"/>
                              <w:tag w:val="Recommendations"/>
                              <w:id w:val="-1634171231"/>
                              <w:placeholder>
                                <w:docPart w:val="C4E014CA56214769AD7A8FF6901030FD"/>
                              </w:placeholder>
                            </w:sdtPr>
                            <w:sdtEndPr>
                              <w:rPr>
                                <w:rStyle w:val="Style6"/>
                              </w:rPr>
                            </w:sdtEndPr>
                            <w:sdtContent>
                              <w:p w14:paraId="335FB3DD" w14:textId="77777777" w:rsidR="00143A59" w:rsidRPr="00A627DD" w:rsidRDefault="00143A59" w:rsidP="00B84F31">
                                <w:pPr>
                                  <w:ind w:left="0" w:firstLine="0"/>
                                </w:pPr>
                                <w:r>
                                  <w:rPr>
                                    <w:rStyle w:val="Style6"/>
                                  </w:rPr>
                                  <w:t>Recommendation</w:t>
                                </w:r>
                              </w:p>
                            </w:sdtContent>
                          </w:sdt>
                          <w:p w14:paraId="335FB3DE" w14:textId="2E3D2011" w:rsidR="00143A59" w:rsidRDefault="005B25CC" w:rsidP="00B84F31">
                            <w:pPr>
                              <w:pStyle w:val="Title3"/>
                              <w:ind w:left="0" w:firstLine="0"/>
                            </w:pPr>
                            <w:r>
                              <w:t>That members of the Commission</w:t>
                            </w:r>
                            <w:r w:rsidR="00143A59">
                              <w:t xml:space="preserve"> note the report.</w:t>
                            </w:r>
                          </w:p>
                          <w:p w14:paraId="335FB3DF" w14:textId="77777777" w:rsidR="00143A59" w:rsidRPr="00A627DD" w:rsidRDefault="005B25CC" w:rsidP="00B84F31">
                            <w:pPr>
                              <w:ind w:left="0" w:firstLine="0"/>
                            </w:pPr>
                            <w:sdt>
                              <w:sdtPr>
                                <w:rPr>
                                  <w:rStyle w:val="Style6"/>
                                </w:rPr>
                                <w:alias w:val="Action/s"/>
                                <w:tag w:val="Action/s"/>
                                <w:id w:val="450136090"/>
                                <w:placeholder>
                                  <w:docPart w:val="B749B6679013443D93206D02C3A1E39A"/>
                                </w:placeholder>
                              </w:sdtPr>
                              <w:sdtEndPr>
                                <w:rPr>
                                  <w:rStyle w:val="Style6"/>
                                </w:rPr>
                              </w:sdtEndPr>
                              <w:sdtContent>
                                <w:r w:rsidR="00143A59" w:rsidRPr="00C803F3">
                                  <w:rPr>
                                    <w:rStyle w:val="Style6"/>
                                  </w:rPr>
                                  <w:t>Action</w:t>
                                </w:r>
                              </w:sdtContent>
                            </w:sdt>
                          </w:p>
                          <w:p w14:paraId="335FB3E0" w14:textId="77777777" w:rsidR="00143A59" w:rsidRPr="00B84F31" w:rsidRDefault="00143A59" w:rsidP="00B84F31">
                            <w:pPr>
                              <w:pStyle w:val="Title3"/>
                              <w:ind w:left="0" w:firstLine="0"/>
                            </w:pPr>
                            <w:r>
                              <w:t>Officers to continue to provide updates to members.</w:t>
                            </w:r>
                            <w:bookmarkStart w:id="1" w:name="_GoBack"/>
                            <w:bookmarkEnd w:id="1"/>
                          </w:p>
                          <w:p w14:paraId="335FB3E1" w14:textId="77777777" w:rsidR="00143A59" w:rsidRDefault="00143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FB3C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35FB3DC" w14:textId="77777777" w:rsidR="00143A59" w:rsidRDefault="00143A59"/>
                    <w:sdt>
                      <w:sdtPr>
                        <w:rPr>
                          <w:rStyle w:val="Style6"/>
                        </w:rPr>
                        <w:alias w:val="Recommendations"/>
                        <w:tag w:val="Recommendations"/>
                        <w:id w:val="-1634171231"/>
                        <w:placeholder>
                          <w:docPart w:val="C4E014CA56214769AD7A8FF6901030FD"/>
                        </w:placeholder>
                      </w:sdtPr>
                      <w:sdtEndPr>
                        <w:rPr>
                          <w:rStyle w:val="Style6"/>
                        </w:rPr>
                      </w:sdtEndPr>
                      <w:sdtContent>
                        <w:p w14:paraId="335FB3DD" w14:textId="77777777" w:rsidR="00143A59" w:rsidRPr="00A627DD" w:rsidRDefault="00143A59" w:rsidP="00B84F31">
                          <w:pPr>
                            <w:ind w:left="0" w:firstLine="0"/>
                          </w:pPr>
                          <w:r>
                            <w:rPr>
                              <w:rStyle w:val="Style6"/>
                            </w:rPr>
                            <w:t>Recommendation</w:t>
                          </w:r>
                        </w:p>
                      </w:sdtContent>
                    </w:sdt>
                    <w:p w14:paraId="335FB3DE" w14:textId="2E3D2011" w:rsidR="00143A59" w:rsidRDefault="005B25CC" w:rsidP="00B84F31">
                      <w:pPr>
                        <w:pStyle w:val="Title3"/>
                        <w:ind w:left="0" w:firstLine="0"/>
                      </w:pPr>
                      <w:r>
                        <w:t>That members of the Commission</w:t>
                      </w:r>
                      <w:r w:rsidR="00143A59">
                        <w:t xml:space="preserve"> note the report.</w:t>
                      </w:r>
                    </w:p>
                    <w:p w14:paraId="335FB3DF" w14:textId="77777777" w:rsidR="00143A59" w:rsidRPr="00A627DD" w:rsidRDefault="005B25CC" w:rsidP="00B84F31">
                      <w:pPr>
                        <w:ind w:left="0" w:firstLine="0"/>
                      </w:pPr>
                      <w:sdt>
                        <w:sdtPr>
                          <w:rPr>
                            <w:rStyle w:val="Style6"/>
                          </w:rPr>
                          <w:alias w:val="Action/s"/>
                          <w:tag w:val="Action/s"/>
                          <w:id w:val="450136090"/>
                          <w:placeholder>
                            <w:docPart w:val="B749B6679013443D93206D02C3A1E39A"/>
                          </w:placeholder>
                        </w:sdtPr>
                        <w:sdtEndPr>
                          <w:rPr>
                            <w:rStyle w:val="Style6"/>
                          </w:rPr>
                        </w:sdtEndPr>
                        <w:sdtContent>
                          <w:r w:rsidR="00143A59" w:rsidRPr="00C803F3">
                            <w:rPr>
                              <w:rStyle w:val="Style6"/>
                            </w:rPr>
                            <w:t>Action</w:t>
                          </w:r>
                        </w:sdtContent>
                      </w:sdt>
                    </w:p>
                    <w:p w14:paraId="335FB3E0" w14:textId="77777777" w:rsidR="00143A59" w:rsidRPr="00B84F31" w:rsidRDefault="00143A59" w:rsidP="00B84F31">
                      <w:pPr>
                        <w:pStyle w:val="Title3"/>
                        <w:ind w:left="0" w:firstLine="0"/>
                      </w:pPr>
                      <w:r>
                        <w:t>Officers to continue to provide updates to members.</w:t>
                      </w:r>
                      <w:bookmarkStart w:id="2" w:name="_GoBack"/>
                      <w:bookmarkEnd w:id="2"/>
                    </w:p>
                    <w:p w14:paraId="335FB3E1" w14:textId="77777777" w:rsidR="00143A59" w:rsidRDefault="00143A59"/>
                  </w:txbxContent>
                </v:textbox>
                <w10:wrap anchorx="margin"/>
              </v:shape>
            </w:pict>
          </mc:Fallback>
        </mc:AlternateContent>
      </w:r>
    </w:p>
    <w:p w14:paraId="335FB375" w14:textId="77777777" w:rsidR="009B6F95" w:rsidRDefault="009B6F95" w:rsidP="00B84F31">
      <w:pPr>
        <w:pStyle w:val="Title3"/>
      </w:pPr>
    </w:p>
    <w:p w14:paraId="335FB376" w14:textId="77777777" w:rsidR="009B6F95" w:rsidRDefault="009B6F95" w:rsidP="00B84F31">
      <w:pPr>
        <w:pStyle w:val="Title3"/>
      </w:pPr>
    </w:p>
    <w:p w14:paraId="335FB377" w14:textId="77777777" w:rsidR="009B6F95" w:rsidRDefault="009B6F95" w:rsidP="00B84F31">
      <w:pPr>
        <w:pStyle w:val="Title3"/>
      </w:pPr>
    </w:p>
    <w:p w14:paraId="335FB378" w14:textId="77777777" w:rsidR="009B6F95" w:rsidRDefault="009B6F95" w:rsidP="00B84F31">
      <w:pPr>
        <w:pStyle w:val="Title3"/>
      </w:pPr>
    </w:p>
    <w:p w14:paraId="335FB379" w14:textId="77777777" w:rsidR="009B6F95" w:rsidRDefault="009B6F95" w:rsidP="00B84F31">
      <w:pPr>
        <w:pStyle w:val="Title3"/>
      </w:pPr>
    </w:p>
    <w:p w14:paraId="335FB37A" w14:textId="77777777" w:rsidR="009B6F95" w:rsidRDefault="009B6F95" w:rsidP="00B84F31">
      <w:pPr>
        <w:pStyle w:val="Title3"/>
      </w:pPr>
    </w:p>
    <w:p w14:paraId="335FB37B" w14:textId="77777777" w:rsidR="009B6F95" w:rsidRDefault="009B6F95" w:rsidP="00B84F31">
      <w:pPr>
        <w:pStyle w:val="Title3"/>
      </w:pPr>
    </w:p>
    <w:p w14:paraId="335FB37C" w14:textId="77777777" w:rsidR="009B6F95" w:rsidRDefault="009B6F95" w:rsidP="00B84F31">
      <w:pPr>
        <w:pStyle w:val="Title3"/>
      </w:pPr>
    </w:p>
    <w:p w14:paraId="335FB37D" w14:textId="77777777" w:rsidR="009B6F95" w:rsidRDefault="009B6F95" w:rsidP="00B84F31">
      <w:pPr>
        <w:pStyle w:val="Title3"/>
      </w:pPr>
    </w:p>
    <w:p w14:paraId="335FB37E" w14:textId="77777777" w:rsidR="009B6F95" w:rsidRPr="00C803F3" w:rsidRDefault="005B25CC" w:rsidP="000F69FB">
      <w:sdt>
        <w:sdtPr>
          <w:rPr>
            <w:rStyle w:val="Style2"/>
          </w:rPr>
          <w:id w:val="-1751574325"/>
          <w:lock w:val="contentLocked"/>
          <w:placeholder>
            <w:docPart w:val="A09F232BF78A434398171844D405C49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5745B324F96472991656B8EA1F2CCB5"/>
          </w:placeholder>
          <w:text w:multiLine="1"/>
        </w:sdtPr>
        <w:sdtEndPr/>
        <w:sdtContent>
          <w:r w:rsidR="005736A2">
            <w:t>Jessica Norman</w:t>
          </w:r>
        </w:sdtContent>
      </w:sdt>
    </w:p>
    <w:p w14:paraId="335FB37F" w14:textId="77777777" w:rsidR="009B6F95" w:rsidRDefault="005B25CC" w:rsidP="000F69FB">
      <w:sdt>
        <w:sdtPr>
          <w:rPr>
            <w:rStyle w:val="Style2"/>
          </w:rPr>
          <w:id w:val="1940027828"/>
          <w:lock w:val="contentLocked"/>
          <w:placeholder>
            <w:docPart w:val="B41DECA6A7014D4DACF185520E2FD3C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F4E0177A8E74F95A068CA96717FFBD1"/>
          </w:placeholder>
          <w:text w:multiLine="1"/>
        </w:sdtPr>
        <w:sdtEndPr/>
        <w:sdtContent>
          <w:r w:rsidR="005736A2">
            <w:t>Policy Adviser</w:t>
          </w:r>
        </w:sdtContent>
      </w:sdt>
    </w:p>
    <w:p w14:paraId="335FB380" w14:textId="77777777" w:rsidR="009B6F95" w:rsidRDefault="005B25CC" w:rsidP="000F69FB">
      <w:sdt>
        <w:sdtPr>
          <w:rPr>
            <w:rStyle w:val="Style2"/>
          </w:rPr>
          <w:id w:val="1040625228"/>
          <w:lock w:val="contentLocked"/>
          <w:placeholder>
            <w:docPart w:val="6B7DE924F3524409B09AC1328D0B1AC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A2181A14B9143519E00E8A92DD7B185"/>
          </w:placeholder>
          <w:text w:multiLine="1"/>
        </w:sdtPr>
        <w:sdtEndPr/>
        <w:sdtContent>
          <w:r w:rsidR="005736A2">
            <w:t>0207 664 3221</w:t>
          </w:r>
        </w:sdtContent>
      </w:sdt>
      <w:r w:rsidR="009B6F95" w:rsidRPr="00B5377C">
        <w:t xml:space="preserve"> </w:t>
      </w:r>
    </w:p>
    <w:p w14:paraId="335FB381" w14:textId="77777777" w:rsidR="009B6F95" w:rsidRDefault="005B25CC" w:rsidP="00B84F31">
      <w:pPr>
        <w:pStyle w:val="Title3"/>
      </w:pPr>
      <w:sdt>
        <w:sdtPr>
          <w:rPr>
            <w:rStyle w:val="Style2"/>
          </w:rPr>
          <w:id w:val="614409820"/>
          <w:lock w:val="contentLocked"/>
          <w:placeholder>
            <w:docPart w:val="74B26ACCE26E4525B42700A3DC70B4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DB2567DDFE44136B5FEAE61D22EDFCE"/>
          </w:placeholder>
          <w:text w:multiLine="1"/>
        </w:sdtPr>
        <w:sdtEndPr/>
        <w:sdtContent>
          <w:r w:rsidR="005736A2">
            <w:t>Jessica.norman</w:t>
          </w:r>
          <w:r w:rsidR="009B6F95" w:rsidRPr="00C803F3">
            <w:t>@local.gov.uk</w:t>
          </w:r>
        </w:sdtContent>
      </w:sdt>
    </w:p>
    <w:p w14:paraId="335FB382" w14:textId="77777777" w:rsidR="009B6F95" w:rsidRPr="00E8118A" w:rsidRDefault="009B6F95" w:rsidP="00B84F31">
      <w:pPr>
        <w:pStyle w:val="Title3"/>
      </w:pPr>
    </w:p>
    <w:p w14:paraId="335FB383" w14:textId="77777777" w:rsidR="009B6F95" w:rsidRPr="00C803F3" w:rsidRDefault="009B6F95" w:rsidP="00B84F31">
      <w:pPr>
        <w:pStyle w:val="Title3"/>
      </w:pPr>
      <w:r w:rsidRPr="00C803F3">
        <w:t xml:space="preserve"> </w:t>
      </w:r>
    </w:p>
    <w:p w14:paraId="335FB384" w14:textId="77777777" w:rsidR="009B6F95" w:rsidRPr="00C803F3" w:rsidRDefault="009B6F95"/>
    <w:p w14:paraId="335FB385" w14:textId="77777777" w:rsidR="009B6F95" w:rsidRPr="00C803F3" w:rsidRDefault="009B6F95"/>
    <w:p w14:paraId="335FB386" w14:textId="77777777" w:rsidR="00C803F3" w:rsidRDefault="000F69FB" w:rsidP="00A65817">
      <w:pPr>
        <w:pStyle w:val="Title1"/>
        <w:spacing w:before="24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02235143"/>
          <w:placeholder>
            <w:docPart w:val="4A84BE03732E4CF6A0D35B6EB077A323"/>
          </w:placeholder>
          <w:text w:multiLine="1"/>
        </w:sdtPr>
        <w:sdtEndPr/>
        <w:sdtContent>
          <w:r w:rsidR="00701FCE" w:rsidRPr="00701FCE">
            <w:rPr>
              <w:rFonts w:eastAsiaTheme="minorEastAsia" w:cs="Arial"/>
              <w:bCs/>
              <w:lang w:eastAsia="ja-JP"/>
            </w:rPr>
            <w:t>Fire Commission Update paper</w:t>
          </w:r>
        </w:sdtContent>
      </w:sdt>
      <w:r>
        <w:fldChar w:fldCharType="end"/>
      </w:r>
    </w:p>
    <w:p w14:paraId="335FB387" w14:textId="77777777" w:rsidR="009B6F95" w:rsidRPr="00C803F3" w:rsidRDefault="005B25CC" w:rsidP="00A65817">
      <w:pPr>
        <w:spacing w:before="240"/>
        <w:rPr>
          <w:rStyle w:val="ReportTemplate"/>
        </w:rPr>
      </w:pPr>
      <w:sdt>
        <w:sdtPr>
          <w:rPr>
            <w:rStyle w:val="Style6"/>
          </w:rPr>
          <w:alias w:val="Background"/>
          <w:tag w:val="Background"/>
          <w:id w:val="-1335600510"/>
          <w:placeholder>
            <w:docPart w:val="CD0B8E80C084405AAE63A494B11573EC"/>
          </w:placeholder>
        </w:sdtPr>
        <w:sdtEndPr>
          <w:rPr>
            <w:rStyle w:val="Style6"/>
          </w:rPr>
        </w:sdtEndPr>
        <w:sdtContent>
          <w:r w:rsidR="004A4C40">
            <w:rPr>
              <w:rStyle w:val="Style6"/>
            </w:rPr>
            <w:t>Fire Reform Agenda</w:t>
          </w:r>
        </w:sdtContent>
      </w:sdt>
    </w:p>
    <w:p w14:paraId="335FB388" w14:textId="77777777" w:rsidR="009B6F95" w:rsidRDefault="00E12295" w:rsidP="00A65817">
      <w:pPr>
        <w:pStyle w:val="ListParagraph"/>
        <w:spacing w:before="240"/>
        <w:contextualSpacing w:val="0"/>
        <w:rPr>
          <w:rStyle w:val="ReportTemplate"/>
        </w:rPr>
      </w:pPr>
      <w:r>
        <w:rPr>
          <w:rStyle w:val="ReportTemplate"/>
        </w:rPr>
        <w:t xml:space="preserve">Over the summer both Cambridgeshire and Shropshire Fire and Rescue Authorities lost judicial reviews again Cambridgeshire Police and Crime Commissioner </w:t>
      </w:r>
      <w:r w:rsidR="004F7C51">
        <w:rPr>
          <w:rStyle w:val="ReportTemplate"/>
        </w:rPr>
        <w:t xml:space="preserve">(PCC) </w:t>
      </w:r>
      <w:r>
        <w:rPr>
          <w:rStyle w:val="ReportTemplate"/>
        </w:rPr>
        <w:t>and West Mercia Police and Crime Commissioner respectively.</w:t>
      </w:r>
    </w:p>
    <w:p w14:paraId="335FB389" w14:textId="77777777" w:rsidR="00E12295" w:rsidRDefault="00E12295" w:rsidP="00A65817">
      <w:pPr>
        <w:pStyle w:val="ListParagraph"/>
        <w:spacing w:before="240"/>
        <w:contextualSpacing w:val="0"/>
        <w:rPr>
          <w:rStyle w:val="ReportTemplate"/>
        </w:rPr>
      </w:pPr>
      <w:r>
        <w:rPr>
          <w:rStyle w:val="ReportTemplate"/>
        </w:rPr>
        <w:t xml:space="preserve">Unless further challenges are brought </w:t>
      </w:r>
      <w:r w:rsidR="004F7C51">
        <w:rPr>
          <w:rStyle w:val="ReportTemplate"/>
        </w:rPr>
        <w:t xml:space="preserve">the </w:t>
      </w:r>
      <w:r>
        <w:rPr>
          <w:rStyle w:val="ReportTemplate"/>
        </w:rPr>
        <w:t xml:space="preserve">Cambridgeshire and West Mercia </w:t>
      </w:r>
      <w:r w:rsidR="004F7C51">
        <w:rPr>
          <w:rStyle w:val="ReportTemplate"/>
        </w:rPr>
        <w:t xml:space="preserve">PCCs </w:t>
      </w:r>
      <w:r>
        <w:rPr>
          <w:rStyle w:val="ReportTemplate"/>
        </w:rPr>
        <w:t>will join Essex, North Yorkshire, Staffordshire and Northamptonshire as Police, Fire and Crime Commissioners.</w:t>
      </w:r>
    </w:p>
    <w:p w14:paraId="335FB38A" w14:textId="77777777" w:rsidR="00C803F3" w:rsidRDefault="005B25CC" w:rsidP="00A65817">
      <w:pPr>
        <w:spacing w:before="240"/>
        <w:rPr>
          <w:rStyle w:val="ReportTemplate"/>
        </w:rPr>
      </w:pPr>
      <w:sdt>
        <w:sdtPr>
          <w:rPr>
            <w:rStyle w:val="Style6"/>
          </w:rPr>
          <w:alias w:val="Background"/>
          <w:tag w:val="Background"/>
          <w:id w:val="1848984319"/>
          <w:placeholder>
            <w:docPart w:val="41103A7062AC428AB644C9011D2BA527"/>
          </w:placeholder>
        </w:sdtPr>
        <w:sdtEndPr>
          <w:rPr>
            <w:rStyle w:val="Style6"/>
          </w:rPr>
        </w:sdtEndPr>
        <w:sdtContent>
          <w:r w:rsidR="007664C6">
            <w:rPr>
              <w:rStyle w:val="Style6"/>
            </w:rPr>
            <w:t>Spending Round</w:t>
          </w:r>
        </w:sdtContent>
      </w:sdt>
    </w:p>
    <w:p w14:paraId="335FB38B" w14:textId="77777777" w:rsidR="007664C6" w:rsidRDefault="00D1653D" w:rsidP="00A65817">
      <w:pPr>
        <w:pStyle w:val="ListParagraph"/>
        <w:spacing w:before="240"/>
        <w:contextualSpacing w:val="0"/>
        <w:rPr>
          <w:rStyle w:val="ReportTemplate"/>
        </w:rPr>
      </w:pPr>
      <w:r>
        <w:rPr>
          <w:rStyle w:val="ReportTemplate"/>
        </w:rPr>
        <w:t>The Spending Round announcement on the 4 July was generally positive for local government, delivering a funding package of more than £3.5 billion for local services next year. This was the biggest year-on-year real terms increase in spending power for local government in a decade.</w:t>
      </w:r>
    </w:p>
    <w:p w14:paraId="335FB38C" w14:textId="77777777" w:rsidR="00FA395B" w:rsidRDefault="00FA395B" w:rsidP="00A65817">
      <w:pPr>
        <w:pStyle w:val="ListParagraph"/>
        <w:spacing w:before="240"/>
        <w:contextualSpacing w:val="0"/>
        <w:rPr>
          <w:rStyle w:val="ReportTemplate"/>
        </w:rPr>
      </w:pPr>
      <w:r>
        <w:rPr>
          <w:rStyle w:val="ReportTemplate"/>
        </w:rPr>
        <w:t>The Home Office received a settlement of £12.9 billion for 2020/21 which is a 6.1 percent real terms increase on 2019/20. For fire this should mean a settlement funding assessment which will increase by inflation.</w:t>
      </w:r>
    </w:p>
    <w:p w14:paraId="335FB38D" w14:textId="77777777" w:rsidR="00FA395B" w:rsidRDefault="00FA395B" w:rsidP="00A65817">
      <w:pPr>
        <w:pStyle w:val="ListParagraph"/>
        <w:spacing w:before="240"/>
        <w:contextualSpacing w:val="0"/>
        <w:rPr>
          <w:rStyle w:val="ReportTemplate"/>
        </w:rPr>
      </w:pPr>
      <w:r>
        <w:rPr>
          <w:rStyle w:val="ReportTemplate"/>
        </w:rPr>
        <w:t>An allocation process will now take place during which decisions on the specific funding for fire will be made. Lead members of the Fire Services Management Committee intend to continue discussions with the Home Office on what the allocations process will mean for fire and rescue authorities.</w:t>
      </w:r>
    </w:p>
    <w:p w14:paraId="335FB38E" w14:textId="77777777" w:rsidR="00D1653D" w:rsidRDefault="00D1653D" w:rsidP="00A65817">
      <w:pPr>
        <w:pStyle w:val="ListParagraph"/>
        <w:spacing w:before="240"/>
        <w:contextualSpacing w:val="0"/>
        <w:rPr>
          <w:rStyle w:val="ReportTemplate"/>
        </w:rPr>
      </w:pPr>
      <w:r>
        <w:rPr>
          <w:rStyle w:val="ReportTemplate"/>
        </w:rPr>
        <w:t xml:space="preserve">For the full press release please click the link </w:t>
      </w:r>
      <w:hyperlink r:id="rId11" w:history="1">
        <w:r w:rsidRPr="00D1653D">
          <w:rPr>
            <w:rStyle w:val="Hyperlink"/>
          </w:rPr>
          <w:t>here</w:t>
        </w:r>
      </w:hyperlink>
      <w:r>
        <w:rPr>
          <w:rStyle w:val="ReportTemplate"/>
        </w:rPr>
        <w:t>.</w:t>
      </w:r>
    </w:p>
    <w:p w14:paraId="335FB38F" w14:textId="77777777" w:rsidR="004A4C40" w:rsidRDefault="005B25CC" w:rsidP="00A65817">
      <w:pPr>
        <w:spacing w:before="240"/>
        <w:rPr>
          <w:rStyle w:val="ReportTemplate"/>
        </w:rPr>
      </w:pPr>
      <w:sdt>
        <w:sdtPr>
          <w:rPr>
            <w:rStyle w:val="Style6"/>
          </w:rPr>
          <w:alias w:val="Background"/>
          <w:tag w:val="Background"/>
          <w:id w:val="-580143733"/>
          <w:placeholder>
            <w:docPart w:val="833883F15C3A4534B19CF26B1CE3CE4D"/>
          </w:placeholder>
        </w:sdtPr>
        <w:sdtEndPr>
          <w:rPr>
            <w:rStyle w:val="Style6"/>
          </w:rPr>
        </w:sdtEndPr>
        <w:sdtContent>
          <w:r w:rsidR="007664C6">
            <w:rPr>
              <w:rStyle w:val="Style6"/>
            </w:rPr>
            <w:t>Fire Statistics</w:t>
          </w:r>
        </w:sdtContent>
      </w:sdt>
    </w:p>
    <w:p w14:paraId="335FB390" w14:textId="77777777" w:rsidR="004A4C40" w:rsidRDefault="00B02BD6" w:rsidP="00A65817">
      <w:pPr>
        <w:pStyle w:val="ListParagraph"/>
        <w:spacing w:before="240"/>
        <w:contextualSpacing w:val="0"/>
        <w:rPr>
          <w:rStyle w:val="ReportTemplate"/>
        </w:rPr>
      </w:pPr>
      <w:r>
        <w:rPr>
          <w:rStyle w:val="ReportTemplate"/>
        </w:rPr>
        <w:t>New fire statistics were published in early August; the new statistics were about incidents attended by fire and rescue services in England for 2018/19 up to the end of year in March 2019.</w:t>
      </w:r>
    </w:p>
    <w:p w14:paraId="335FB391" w14:textId="77777777" w:rsidR="00B02BD6" w:rsidRDefault="00B02BD6" w:rsidP="00A65817">
      <w:pPr>
        <w:pStyle w:val="ListParagraph"/>
        <w:spacing w:before="240"/>
        <w:contextualSpacing w:val="0"/>
        <w:rPr>
          <w:rStyle w:val="ReportTemplate"/>
        </w:rPr>
      </w:pPr>
      <w:r>
        <w:rPr>
          <w:rStyle w:val="ReportTemplate"/>
        </w:rPr>
        <w:t>Key statistics:</w:t>
      </w:r>
    </w:p>
    <w:p w14:paraId="335FB392" w14:textId="77777777" w:rsidR="00B02BD6" w:rsidRDefault="00B02BD6" w:rsidP="00A65817">
      <w:pPr>
        <w:pStyle w:val="ListParagraph"/>
        <w:numPr>
          <w:ilvl w:val="1"/>
          <w:numId w:val="1"/>
        </w:numPr>
        <w:spacing w:before="240"/>
        <w:contextualSpacing w:val="0"/>
        <w:rPr>
          <w:rStyle w:val="ReportTemplate"/>
        </w:rPr>
      </w:pPr>
      <w:r>
        <w:rPr>
          <w:rStyle w:val="ReportTemplate"/>
        </w:rPr>
        <w:t>There was a two percent increase in incidents attended compared to the previous year, of which 32 per cent were fires – a nine percent increase compared to the previous year and was driven by a 19 percent increase in secondary fires.</w:t>
      </w:r>
      <w:r>
        <w:rPr>
          <w:rStyle w:val="FootnoteReference"/>
        </w:rPr>
        <w:footnoteReference w:id="1"/>
      </w:r>
    </w:p>
    <w:p w14:paraId="335FB393" w14:textId="77777777" w:rsidR="00531E7C" w:rsidRDefault="00531E7C" w:rsidP="00A65817">
      <w:pPr>
        <w:pStyle w:val="ListParagraph"/>
        <w:numPr>
          <w:ilvl w:val="1"/>
          <w:numId w:val="1"/>
        </w:numPr>
        <w:spacing w:before="240"/>
        <w:contextualSpacing w:val="0"/>
        <w:rPr>
          <w:rStyle w:val="ReportTemplate"/>
        </w:rPr>
      </w:pPr>
      <w:r>
        <w:rPr>
          <w:rStyle w:val="ReportTemplate"/>
        </w:rPr>
        <w:lastRenderedPageBreak/>
        <w:t>Of the attended incidents, 32 per cent were fire related, 40 per cent were fire false alarms and 28 per cent were non-fire incidents.</w:t>
      </w:r>
    </w:p>
    <w:p w14:paraId="335FB394" w14:textId="77777777" w:rsidR="00E4391A" w:rsidRDefault="00E4391A" w:rsidP="00A65817">
      <w:pPr>
        <w:pStyle w:val="ListParagraph"/>
        <w:numPr>
          <w:ilvl w:val="1"/>
          <w:numId w:val="1"/>
        </w:numPr>
        <w:spacing w:before="240"/>
        <w:contextualSpacing w:val="0"/>
        <w:rPr>
          <w:rStyle w:val="ReportTemplate"/>
        </w:rPr>
      </w:pPr>
      <w:r>
        <w:rPr>
          <w:rStyle w:val="ReportTemplate"/>
        </w:rPr>
        <w:t>There were 253 fire-related fatalities which is the lowest number of fatalities in the series and 25 percent less than the previous year (including the 71 fatalities from the Grenfell Tower fire).</w:t>
      </w:r>
    </w:p>
    <w:p w14:paraId="335FB395" w14:textId="77777777" w:rsidR="00F62714" w:rsidRDefault="00F62714" w:rsidP="00A65817">
      <w:pPr>
        <w:pStyle w:val="ListParagraph"/>
        <w:numPr>
          <w:ilvl w:val="1"/>
          <w:numId w:val="1"/>
        </w:numPr>
        <w:spacing w:before="240"/>
        <w:contextualSpacing w:val="0"/>
        <w:rPr>
          <w:rStyle w:val="ReportTemplate"/>
        </w:rPr>
      </w:pPr>
      <w:r>
        <w:rPr>
          <w:rStyle w:val="ReportTemplate"/>
        </w:rPr>
        <w:t>Over the last decade the general trend of incidents has been in decline reaching a low point between 2012/13 and 2015/16 at around half a million a year. Since then the number has increased to around 576,000 incidents in 2018/19.</w:t>
      </w:r>
    </w:p>
    <w:sdt>
      <w:sdtPr>
        <w:rPr>
          <w:rStyle w:val="Style6"/>
        </w:rPr>
        <w:alias w:val="Issues"/>
        <w:tag w:val="Issues"/>
        <w:id w:val="-1684430981"/>
        <w:placeholder>
          <w:docPart w:val="CD0B8E80C084405AAE63A494B11573EC"/>
        </w:placeholder>
      </w:sdtPr>
      <w:sdtEndPr>
        <w:rPr>
          <w:rStyle w:val="Style6"/>
        </w:rPr>
      </w:sdtEndPr>
      <w:sdtContent>
        <w:p w14:paraId="335FB396" w14:textId="77777777" w:rsidR="009B6F95" w:rsidRPr="00C803F3" w:rsidRDefault="004A4C40" w:rsidP="00A65817">
          <w:pPr>
            <w:spacing w:before="240"/>
            <w:rPr>
              <w:rStyle w:val="ReportTemplate"/>
            </w:rPr>
          </w:pPr>
          <w:r>
            <w:rPr>
              <w:rStyle w:val="Style6"/>
            </w:rPr>
            <w:t>H</w:t>
          </w:r>
          <w:r w:rsidR="004F7C51">
            <w:rPr>
              <w:rStyle w:val="Style6"/>
            </w:rPr>
            <w:t xml:space="preserve">er </w:t>
          </w:r>
          <w:r>
            <w:rPr>
              <w:rStyle w:val="Style6"/>
            </w:rPr>
            <w:t>M</w:t>
          </w:r>
          <w:r w:rsidR="004F7C51">
            <w:rPr>
              <w:rStyle w:val="Style6"/>
            </w:rPr>
            <w:t xml:space="preserve">ajesty’s </w:t>
          </w:r>
          <w:r>
            <w:rPr>
              <w:rStyle w:val="Style6"/>
            </w:rPr>
            <w:t>I</w:t>
          </w:r>
          <w:r w:rsidR="004F7C51">
            <w:rPr>
              <w:rStyle w:val="Style6"/>
            </w:rPr>
            <w:t xml:space="preserve">nspectorate of </w:t>
          </w:r>
          <w:r>
            <w:rPr>
              <w:rStyle w:val="Style6"/>
            </w:rPr>
            <w:t>C</w:t>
          </w:r>
          <w:r w:rsidR="004F7C51">
            <w:rPr>
              <w:rStyle w:val="Style6"/>
            </w:rPr>
            <w:t xml:space="preserve">onstabulary of </w:t>
          </w:r>
          <w:r>
            <w:rPr>
              <w:rStyle w:val="Style6"/>
            </w:rPr>
            <w:t>F</w:t>
          </w:r>
          <w:r w:rsidR="004F7C51">
            <w:rPr>
              <w:rStyle w:val="Style6"/>
            </w:rPr>
            <w:t xml:space="preserve">ire and </w:t>
          </w:r>
          <w:r>
            <w:rPr>
              <w:rStyle w:val="Style6"/>
            </w:rPr>
            <w:t>R</w:t>
          </w:r>
          <w:r w:rsidR="004F7C51">
            <w:rPr>
              <w:rStyle w:val="Style6"/>
            </w:rPr>
            <w:t xml:space="preserve">escue </w:t>
          </w:r>
          <w:r>
            <w:rPr>
              <w:rStyle w:val="Style6"/>
            </w:rPr>
            <w:t>S</w:t>
          </w:r>
          <w:r w:rsidR="004F7C51">
            <w:rPr>
              <w:rStyle w:val="Style6"/>
            </w:rPr>
            <w:t>ervices (HMICFRS)</w:t>
          </w:r>
        </w:p>
      </w:sdtContent>
    </w:sdt>
    <w:p w14:paraId="335FB397" w14:textId="77777777" w:rsidR="009B6F95" w:rsidRPr="00A627DD" w:rsidRDefault="009231FC" w:rsidP="00A65817">
      <w:pPr>
        <w:pStyle w:val="ListParagraph"/>
        <w:spacing w:before="240"/>
        <w:contextualSpacing w:val="0"/>
        <w:rPr>
          <w:rStyle w:val="ReportTemplate"/>
        </w:rPr>
      </w:pPr>
      <w:r>
        <w:rPr>
          <w:rStyle w:val="ReportTemplate"/>
        </w:rPr>
        <w:t xml:space="preserve">The second tranche of inspection results were published in June and can be found on the HMICFRS website </w:t>
      </w:r>
      <w:hyperlink r:id="rId12" w:history="1">
        <w:r w:rsidRPr="009231FC">
          <w:rPr>
            <w:rStyle w:val="Hyperlink"/>
          </w:rPr>
          <w:t>here</w:t>
        </w:r>
      </w:hyperlink>
      <w:r>
        <w:rPr>
          <w:rStyle w:val="ReportTemplate"/>
        </w:rPr>
        <w:t>.</w:t>
      </w:r>
    </w:p>
    <w:p w14:paraId="335FB398" w14:textId="77777777" w:rsidR="009B6F95" w:rsidRDefault="009231FC" w:rsidP="00A65817">
      <w:pPr>
        <w:pStyle w:val="ListParagraph"/>
        <w:spacing w:before="240"/>
        <w:contextualSpacing w:val="0"/>
        <w:rPr>
          <w:rStyle w:val="ReportTemplate"/>
        </w:rPr>
      </w:pPr>
      <w:r>
        <w:rPr>
          <w:rStyle w:val="ReportTemplate"/>
        </w:rPr>
        <w:t xml:space="preserve">The results of the second tranche are in general more </w:t>
      </w:r>
      <w:r w:rsidR="004F7C51">
        <w:rPr>
          <w:rStyle w:val="ReportTemplate"/>
        </w:rPr>
        <w:t>positive than those in tranche one</w:t>
      </w:r>
      <w:r>
        <w:rPr>
          <w:rStyle w:val="ReportTemplate"/>
        </w:rPr>
        <w:t xml:space="preserve"> to a degree. There is only one finding of inadequate in the tranche, however there are also no outstanding results and the areas of concern and themes for improvement are very similar to those identified in the first tranche of inspection.</w:t>
      </w:r>
    </w:p>
    <w:p w14:paraId="335FB399" w14:textId="77777777" w:rsidR="009231FC" w:rsidRDefault="009231FC" w:rsidP="00A65817">
      <w:pPr>
        <w:pStyle w:val="ListParagraph"/>
        <w:spacing w:before="240"/>
        <w:contextualSpacing w:val="0"/>
        <w:rPr>
          <w:rStyle w:val="ReportTemplate"/>
        </w:rPr>
      </w:pPr>
      <w:r>
        <w:rPr>
          <w:rStyle w:val="ReportTemplate"/>
        </w:rPr>
        <w:t>Main findings:</w:t>
      </w:r>
    </w:p>
    <w:p w14:paraId="335FB39A" w14:textId="77777777" w:rsidR="009231FC" w:rsidRDefault="009231FC" w:rsidP="007D491F">
      <w:pPr>
        <w:pStyle w:val="ListParagraph"/>
        <w:numPr>
          <w:ilvl w:val="1"/>
          <w:numId w:val="1"/>
        </w:numPr>
        <w:spacing w:before="240"/>
        <w:ind w:left="851" w:hanging="491"/>
        <w:contextualSpacing w:val="0"/>
        <w:rPr>
          <w:rStyle w:val="ReportTemplate"/>
        </w:rPr>
      </w:pPr>
      <w:r>
        <w:rPr>
          <w:rStyle w:val="ReportTemplate"/>
        </w:rPr>
        <w:t>The national report highlights ‘considerable variation in definitions and how things are done across services’ and cites localism as the reason for unhelpful variation. Similarly a variation in financial stability across different services was also highlighted, with some unable to absorb further reductions according to the inspectorate.</w:t>
      </w:r>
    </w:p>
    <w:p w14:paraId="335FB39B" w14:textId="77777777" w:rsidR="009231FC" w:rsidRDefault="009231FC" w:rsidP="00A65817">
      <w:pPr>
        <w:pStyle w:val="ListParagraph"/>
        <w:numPr>
          <w:ilvl w:val="1"/>
          <w:numId w:val="1"/>
        </w:numPr>
        <w:spacing w:before="240"/>
        <w:contextualSpacing w:val="0"/>
        <w:rPr>
          <w:rStyle w:val="ReportTemplate"/>
        </w:rPr>
      </w:pPr>
      <w:r>
        <w:rPr>
          <w:rStyle w:val="ReportTemplate"/>
        </w:rPr>
        <w:t>Effectiveness – continues to be a strength for</w:t>
      </w:r>
      <w:r w:rsidR="00C86728">
        <w:rPr>
          <w:rStyle w:val="ReportTemplate"/>
        </w:rPr>
        <w:t xml:space="preserve"> the sector, h</w:t>
      </w:r>
      <w:r>
        <w:rPr>
          <w:rStyle w:val="ReportTemplate"/>
        </w:rPr>
        <w:t>owever, protection remains a considerable concern with team</w:t>
      </w:r>
      <w:r w:rsidR="004F7C51">
        <w:rPr>
          <w:rStyle w:val="ReportTemplate"/>
        </w:rPr>
        <w:t>s</w:t>
      </w:r>
      <w:r>
        <w:rPr>
          <w:rStyle w:val="ReportTemplate"/>
        </w:rPr>
        <w:t xml:space="preserve"> under-resourced and unable to resource risk-based inspection programmes.</w:t>
      </w:r>
    </w:p>
    <w:p w14:paraId="335FB39C" w14:textId="77777777" w:rsidR="009231FC" w:rsidRDefault="009231FC" w:rsidP="007D491F">
      <w:pPr>
        <w:pStyle w:val="ListParagraph"/>
        <w:numPr>
          <w:ilvl w:val="1"/>
          <w:numId w:val="1"/>
        </w:numPr>
        <w:spacing w:before="240"/>
        <w:ind w:left="1418" w:hanging="567"/>
        <w:contextualSpacing w:val="0"/>
        <w:rPr>
          <w:rStyle w:val="ReportTemplate"/>
        </w:rPr>
      </w:pPr>
      <w:r>
        <w:rPr>
          <w:rStyle w:val="ReportTemplate"/>
        </w:rPr>
        <w:t>Efficiency – services</w:t>
      </w:r>
      <w:r w:rsidR="004F7C51">
        <w:rPr>
          <w:rStyle w:val="ReportTemplate"/>
        </w:rPr>
        <w:t>’</w:t>
      </w:r>
      <w:r>
        <w:rPr>
          <w:rStyle w:val="ReportTemplate"/>
        </w:rPr>
        <w:t xml:space="preserve"> prevention activities are not alwa</w:t>
      </w:r>
      <w:r w:rsidR="00C86728">
        <w:rPr>
          <w:rStyle w:val="ReportTemplate"/>
        </w:rPr>
        <w:t>ys target</w:t>
      </w:r>
      <w:r w:rsidR="004F7C51">
        <w:rPr>
          <w:rStyle w:val="ReportTemplate"/>
        </w:rPr>
        <w:t>ed</w:t>
      </w:r>
      <w:r w:rsidR="00C86728">
        <w:rPr>
          <w:rStyle w:val="ReportTemplate"/>
        </w:rPr>
        <w:t xml:space="preserve"> at those at most risk, the benefits of new technology are not being exploited, and operational learning is not always gathered in the most useful way.</w:t>
      </w:r>
    </w:p>
    <w:p w14:paraId="335FB39D" w14:textId="77777777" w:rsidR="00C86728" w:rsidRDefault="00C86728" w:rsidP="007D491F">
      <w:pPr>
        <w:pStyle w:val="ListParagraph"/>
        <w:numPr>
          <w:ilvl w:val="1"/>
          <w:numId w:val="1"/>
        </w:numPr>
        <w:spacing w:before="240"/>
        <w:ind w:left="1418" w:hanging="567"/>
        <w:contextualSpacing w:val="0"/>
        <w:rPr>
          <w:rStyle w:val="ReportTemplate"/>
        </w:rPr>
      </w:pPr>
      <w:r>
        <w:rPr>
          <w:rStyle w:val="ReportTemplate"/>
        </w:rPr>
        <w:t>People – there is not enough progress in diversifying the workforce and in some areas diversity appears to be getting worse.</w:t>
      </w:r>
    </w:p>
    <w:p w14:paraId="335FB39E" w14:textId="77777777" w:rsidR="0059380C" w:rsidRDefault="0059380C" w:rsidP="00A65817">
      <w:pPr>
        <w:pStyle w:val="ListParagraph"/>
        <w:spacing w:before="240"/>
        <w:contextualSpacing w:val="0"/>
        <w:rPr>
          <w:rStyle w:val="ReportTemplate"/>
        </w:rPr>
      </w:pPr>
      <w:r>
        <w:rPr>
          <w:rStyle w:val="ReportTemplate"/>
        </w:rPr>
        <w:t>The Inspectorate made two recommendations within the national report which are summarised below:</w:t>
      </w:r>
    </w:p>
    <w:p w14:paraId="335FB39F" w14:textId="77777777" w:rsidR="0059380C" w:rsidRDefault="0059380C" w:rsidP="007D491F">
      <w:pPr>
        <w:pStyle w:val="ListParagraph"/>
        <w:numPr>
          <w:ilvl w:val="1"/>
          <w:numId w:val="1"/>
        </w:numPr>
        <w:spacing w:before="240"/>
        <w:ind w:left="1418" w:hanging="567"/>
        <w:contextualSpacing w:val="0"/>
        <w:rPr>
          <w:rStyle w:val="ReportTemplate"/>
        </w:rPr>
      </w:pPr>
      <w:r>
        <w:rPr>
          <w:rStyle w:val="ReportTemplate"/>
        </w:rPr>
        <w:t xml:space="preserve">Recommendation 1: As soon as practicable the Home Office, National Fire Chiefs Council and Local Government Association to establish a programme </w:t>
      </w:r>
      <w:r>
        <w:rPr>
          <w:rStyle w:val="ReportTemplate"/>
        </w:rPr>
        <w:lastRenderedPageBreak/>
        <w:t>of work to create consistency in four priority areas listed below and that by December 2020 there will be significant progress against those four areas:</w:t>
      </w:r>
    </w:p>
    <w:p w14:paraId="335FB3A0" w14:textId="77777777" w:rsidR="0059380C" w:rsidRDefault="0059380C" w:rsidP="00A65817">
      <w:pPr>
        <w:pStyle w:val="ListParagraph"/>
        <w:numPr>
          <w:ilvl w:val="2"/>
          <w:numId w:val="1"/>
        </w:numPr>
        <w:spacing w:before="240"/>
        <w:contextualSpacing w:val="0"/>
        <w:rPr>
          <w:rStyle w:val="ReportTemplate"/>
        </w:rPr>
      </w:pPr>
      <w:r>
        <w:rPr>
          <w:rStyle w:val="ReportTemplate"/>
        </w:rPr>
        <w:t>Identifying and measuring emergency response standards and approaches;</w:t>
      </w:r>
    </w:p>
    <w:p w14:paraId="335FB3A1" w14:textId="77777777" w:rsidR="0059380C" w:rsidRDefault="0059380C" w:rsidP="00A65817">
      <w:pPr>
        <w:pStyle w:val="ListParagraph"/>
        <w:numPr>
          <w:ilvl w:val="2"/>
          <w:numId w:val="1"/>
        </w:numPr>
        <w:spacing w:before="240"/>
        <w:contextualSpacing w:val="0"/>
        <w:rPr>
          <w:rStyle w:val="ReportTemplate"/>
        </w:rPr>
      </w:pPr>
      <w:r>
        <w:rPr>
          <w:rStyle w:val="ReportTemplate"/>
        </w:rPr>
        <w:t>Identifying and determining risk as part of the IRMP process;</w:t>
      </w:r>
    </w:p>
    <w:p w14:paraId="335FB3A2" w14:textId="77777777" w:rsidR="0059380C" w:rsidRDefault="0059380C" w:rsidP="00A65817">
      <w:pPr>
        <w:pStyle w:val="ListParagraph"/>
        <w:numPr>
          <w:ilvl w:val="2"/>
          <w:numId w:val="1"/>
        </w:numPr>
        <w:spacing w:before="240"/>
        <w:contextualSpacing w:val="0"/>
        <w:rPr>
          <w:rStyle w:val="ReportTemplate"/>
        </w:rPr>
      </w:pPr>
      <w:r>
        <w:rPr>
          <w:rStyle w:val="ReportTemplate"/>
        </w:rPr>
        <w:t>Defining what are high-risk premises for the purposes of fire protection; and</w:t>
      </w:r>
    </w:p>
    <w:p w14:paraId="335FB3A3" w14:textId="77777777" w:rsidR="0059380C" w:rsidRDefault="0059380C" w:rsidP="007D491F">
      <w:pPr>
        <w:pStyle w:val="ListParagraph"/>
        <w:numPr>
          <w:ilvl w:val="2"/>
          <w:numId w:val="1"/>
        </w:numPr>
        <w:spacing w:before="240"/>
        <w:ind w:left="1418" w:hanging="698"/>
        <w:contextualSpacing w:val="0"/>
        <w:rPr>
          <w:rStyle w:val="ReportTemplate"/>
        </w:rPr>
      </w:pPr>
      <w:r>
        <w:rPr>
          <w:rStyle w:val="ReportTemplate"/>
        </w:rPr>
        <w:t xml:space="preserve">Setting </w:t>
      </w:r>
      <w:r w:rsidR="004A1E92">
        <w:rPr>
          <w:rStyle w:val="ReportTemplate"/>
        </w:rPr>
        <w:t>an expectation for how frequently high-risk premises, and part of those premises, should be audited for compliance with fire safety legislation.</w:t>
      </w:r>
    </w:p>
    <w:p w14:paraId="335FB3A4" w14:textId="77777777" w:rsidR="004A1E92" w:rsidRDefault="004A1E92" w:rsidP="007D491F">
      <w:pPr>
        <w:pStyle w:val="ListParagraph"/>
        <w:numPr>
          <w:ilvl w:val="1"/>
          <w:numId w:val="1"/>
        </w:numPr>
        <w:spacing w:before="240"/>
        <w:ind w:left="1418" w:hanging="567"/>
        <w:contextualSpacing w:val="0"/>
        <w:rPr>
          <w:rStyle w:val="ReportTemplate"/>
        </w:rPr>
      </w:pPr>
      <w:r>
        <w:rPr>
          <w:rStyle w:val="ReportTemplate"/>
        </w:rPr>
        <w:t xml:space="preserve">Recommendation 2: </w:t>
      </w:r>
      <w:r w:rsidR="00CB0AD9">
        <w:rPr>
          <w:rStyle w:val="ReportTemplate"/>
        </w:rPr>
        <w:t>As part of the Spending Review, the Home Office in consultation with the Fire and Rescue Sector should address the deficit in the fire sector’s national capacity and capability to support change.</w:t>
      </w:r>
    </w:p>
    <w:p w14:paraId="335FB3A5" w14:textId="77777777" w:rsidR="009B6F95" w:rsidRDefault="009231FC" w:rsidP="00A65817">
      <w:pPr>
        <w:pStyle w:val="ListParagraph"/>
        <w:spacing w:before="240"/>
        <w:contextualSpacing w:val="0"/>
        <w:rPr>
          <w:rStyle w:val="ReportTemplate"/>
        </w:rPr>
      </w:pPr>
      <w:r>
        <w:rPr>
          <w:rStyle w:val="ReportTemplate"/>
        </w:rPr>
        <w:t>The Inspectorate will publish a final tranche of inspection results in Decem</w:t>
      </w:r>
      <w:r w:rsidR="004F7C51">
        <w:rPr>
          <w:rStyle w:val="ReportTemplate"/>
        </w:rPr>
        <w:t>ber and mak</w:t>
      </w:r>
      <w:r>
        <w:rPr>
          <w:rStyle w:val="ReportTemplate"/>
        </w:rPr>
        <w:t>e recommendations in its first State of Fire and Rescue report, which we anticipate will be published at the same time.</w:t>
      </w:r>
    </w:p>
    <w:sdt>
      <w:sdtPr>
        <w:rPr>
          <w:rStyle w:val="Style6"/>
        </w:rPr>
        <w:alias w:val="Wales"/>
        <w:tag w:val="Wales"/>
        <w:id w:val="77032369"/>
        <w:placeholder>
          <w:docPart w:val="FAC1E3E674D144AC8AF07600F897BF9C"/>
        </w:placeholder>
      </w:sdtPr>
      <w:sdtEndPr>
        <w:rPr>
          <w:rStyle w:val="Style6"/>
        </w:rPr>
      </w:sdtEndPr>
      <w:sdtContent>
        <w:p w14:paraId="335FB3A6" w14:textId="77777777" w:rsidR="009B6F95" w:rsidRPr="00A65817" w:rsidRDefault="004A4C40" w:rsidP="00A65817">
          <w:pPr>
            <w:spacing w:before="240"/>
          </w:pPr>
          <w:r w:rsidRPr="00A65817">
            <w:rPr>
              <w:rStyle w:val="Style6"/>
            </w:rPr>
            <w:t>Emergency Services Mobile Communications Project</w:t>
          </w:r>
          <w:r w:rsidR="00BF0B15">
            <w:rPr>
              <w:rStyle w:val="Style6"/>
            </w:rPr>
            <w:t xml:space="preserve"> (ESMCP)</w:t>
          </w:r>
        </w:p>
      </w:sdtContent>
    </w:sdt>
    <w:p w14:paraId="335FB3A7" w14:textId="77777777" w:rsidR="00C53E9B" w:rsidRPr="00A65817" w:rsidRDefault="00C53E9B" w:rsidP="00A65817">
      <w:pPr>
        <w:pStyle w:val="ListParagraph"/>
        <w:spacing w:before="240"/>
        <w:contextualSpacing w:val="0"/>
        <w:rPr>
          <w:rStyle w:val="ReportTemplate"/>
          <w:i/>
        </w:rPr>
      </w:pPr>
      <w:r w:rsidRPr="00A65817">
        <w:rPr>
          <w:rStyle w:val="ReportTemplate"/>
        </w:rPr>
        <w:t xml:space="preserve">On the 11 May the </w:t>
      </w:r>
      <w:r w:rsidR="00F15404" w:rsidRPr="00A65817">
        <w:rPr>
          <w:rStyle w:val="ReportTemplate"/>
        </w:rPr>
        <w:t>National Audit Office report</w:t>
      </w:r>
      <w:r w:rsidRPr="00A65817">
        <w:rPr>
          <w:rStyle w:val="ReportTemplate"/>
        </w:rPr>
        <w:t xml:space="preserve"> published a report into the ESMCP, the replacement to the Airwave system currently used by 107 blue light services in England Scotland and Wales for communications between control rooms and the field.</w:t>
      </w:r>
    </w:p>
    <w:p w14:paraId="335FB3A8" w14:textId="77777777" w:rsidR="002539E9" w:rsidRPr="00A65817" w:rsidRDefault="00C53E9B" w:rsidP="00A65817">
      <w:pPr>
        <w:pStyle w:val="ListParagraph"/>
        <w:spacing w:before="240"/>
        <w:contextualSpacing w:val="0"/>
        <w:rPr>
          <w:rStyle w:val="ReportTemplate"/>
          <w:i/>
        </w:rPr>
      </w:pPr>
      <w:r w:rsidRPr="00A65817">
        <w:rPr>
          <w:rStyle w:val="ReportTemplate"/>
        </w:rPr>
        <w:t xml:space="preserve">The report raised concerns about the management of the project by the Home Office, in particular the management of suppliers and contracts; time and cost overruns; and risk management. Members can access the full report </w:t>
      </w:r>
      <w:hyperlink r:id="rId13" w:history="1">
        <w:r w:rsidRPr="00A65817">
          <w:rPr>
            <w:rStyle w:val="Hyperlink"/>
          </w:rPr>
          <w:t>here</w:t>
        </w:r>
      </w:hyperlink>
      <w:r w:rsidRPr="00A65817">
        <w:rPr>
          <w:rStyle w:val="ReportTemplate"/>
        </w:rPr>
        <w:t>.</w:t>
      </w:r>
    </w:p>
    <w:p w14:paraId="335FB3A9" w14:textId="77777777" w:rsidR="00924EC1" w:rsidRPr="00A65817" w:rsidRDefault="00C53E9B" w:rsidP="00A65817">
      <w:pPr>
        <w:pStyle w:val="ListParagraph"/>
        <w:spacing w:before="240"/>
        <w:contextualSpacing w:val="0"/>
        <w:rPr>
          <w:rStyle w:val="ReportTemplate"/>
          <w:i/>
        </w:rPr>
      </w:pPr>
      <w:r w:rsidRPr="00A65817">
        <w:rPr>
          <w:rStyle w:val="ReportTemplate"/>
        </w:rPr>
        <w:t>On the</w:t>
      </w:r>
      <w:r w:rsidR="00143A59">
        <w:rPr>
          <w:rStyle w:val="ReportTemplate"/>
        </w:rPr>
        <w:t xml:space="preserve"> 17 July the Home Affairs</w:t>
      </w:r>
      <w:r w:rsidRPr="00A65817">
        <w:rPr>
          <w:rStyle w:val="ReportTemplate"/>
        </w:rPr>
        <w:t xml:space="preserve"> Select Committee also released a report on the project. The report raised similar concerne</w:t>
      </w:r>
      <w:r w:rsidR="00924EC1" w:rsidRPr="00A65817">
        <w:rPr>
          <w:rStyle w:val="ReportTemplate"/>
        </w:rPr>
        <w:t>d to the National Audit Office and came to six conclusions with accompanying recommendations as detailed below:</w:t>
      </w:r>
    </w:p>
    <w:p w14:paraId="335FB3AA" w14:textId="77777777" w:rsidR="00F15404" w:rsidRPr="004F7C51" w:rsidRDefault="00924EC1" w:rsidP="007D491F">
      <w:pPr>
        <w:pStyle w:val="ListParagraph"/>
        <w:numPr>
          <w:ilvl w:val="1"/>
          <w:numId w:val="1"/>
        </w:numPr>
        <w:spacing w:before="240"/>
        <w:ind w:left="1418" w:hanging="567"/>
        <w:contextualSpacing w:val="0"/>
        <w:rPr>
          <w:rStyle w:val="ReportTemplate"/>
        </w:rPr>
      </w:pPr>
      <w:r w:rsidRPr="004F7C51">
        <w:rPr>
          <w:rStyle w:val="ReportTemplate"/>
        </w:rPr>
        <w:t>C</w:t>
      </w:r>
      <w:r w:rsidR="00C53E9B" w:rsidRPr="004F7C51">
        <w:rPr>
          <w:rStyle w:val="ReportTemplate"/>
        </w:rPr>
        <w:t>oncern</w:t>
      </w:r>
      <w:r w:rsidRPr="004F7C51">
        <w:rPr>
          <w:rStyle w:val="ReportTemplate"/>
        </w:rPr>
        <w:t xml:space="preserve"> 1: D</w:t>
      </w:r>
      <w:r w:rsidR="00C53E9B" w:rsidRPr="004F7C51">
        <w:rPr>
          <w:rStyle w:val="ReportTemplate"/>
        </w:rPr>
        <w:t>espite extending the project by three years and increasing the budget by £3.1 billion, the Home Office still had not clear idea</w:t>
      </w:r>
      <w:r w:rsidRPr="004F7C51">
        <w:rPr>
          <w:rStyle w:val="ReportTemplate"/>
        </w:rPr>
        <w:t xml:space="preserve"> on whether it can be delivered.</w:t>
      </w:r>
    </w:p>
    <w:p w14:paraId="335FB3AB"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Recommendation 1: To produce a detailed project plan by October 2019 which includes when Airwave can realistically be turned off and the cost extending the Airwave system.</w:t>
      </w:r>
    </w:p>
    <w:p w14:paraId="335FB3AC"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Concern 2: An unhealthy ‘good news’ culture meaning warnings were not heeded.</w:t>
      </w:r>
    </w:p>
    <w:p w14:paraId="335FB3AD"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lastRenderedPageBreak/>
        <w:t>Recommendation 2: To write to the committee by October 2019 to set out the steps to be taken to improve senior oversight of the programme, to create challenge to current assumptions and to gain independent assurance.</w:t>
      </w:r>
    </w:p>
    <w:p w14:paraId="335FB3AE"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Concern 3: Mismanagement of the project means that emergency services do not have confidence that the E</w:t>
      </w:r>
      <w:r w:rsidR="00143A59">
        <w:rPr>
          <w:rStyle w:val="ReportTemplate"/>
        </w:rPr>
        <w:t xml:space="preserve">mergency </w:t>
      </w:r>
      <w:r w:rsidRPr="00A65817">
        <w:rPr>
          <w:rStyle w:val="ReportTemplate"/>
        </w:rPr>
        <w:t>S</w:t>
      </w:r>
      <w:r w:rsidR="00143A59">
        <w:rPr>
          <w:rStyle w:val="ReportTemplate"/>
        </w:rPr>
        <w:t xml:space="preserve">ervices </w:t>
      </w:r>
      <w:r w:rsidRPr="00A65817">
        <w:rPr>
          <w:rStyle w:val="ReportTemplate"/>
        </w:rPr>
        <w:t>N</w:t>
      </w:r>
      <w:r w:rsidR="00143A59">
        <w:rPr>
          <w:rStyle w:val="ReportTemplate"/>
        </w:rPr>
        <w:t>etwork (ESN)</w:t>
      </w:r>
      <w:r w:rsidRPr="00A65817">
        <w:rPr>
          <w:rStyle w:val="ReportTemplate"/>
        </w:rPr>
        <w:t xml:space="preserve"> service will meet their needs.</w:t>
      </w:r>
    </w:p>
    <w:p w14:paraId="335FB3AF"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Recommendation 3: The Home Office should agree with users a set of specific and detailed criteria to determine when ESN is ready to replace Airwave.</w:t>
      </w:r>
    </w:p>
    <w:p w14:paraId="335FB3B0"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Concern 4: The Committee was not convinced that the Home Office has the plans or skills needed to integrate the different elements of ESN in to a coherent plan.</w:t>
      </w:r>
    </w:p>
    <w:p w14:paraId="335FB3B1"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Recommendation 4: Before contracting with another delivery partner, the Department should analyse the skills and tasks needed to integrate ES</w:t>
      </w:r>
      <w:r w:rsidR="00A65817" w:rsidRPr="00A65817">
        <w:rPr>
          <w:rStyle w:val="ReportTemplate"/>
        </w:rPr>
        <w:t>N, fill skills gaps and learn from lessons of previous contracts.</w:t>
      </w:r>
    </w:p>
    <w:p w14:paraId="335FB3B2" w14:textId="77777777" w:rsidR="00924EC1" w:rsidRPr="00A65817" w:rsidRDefault="00924EC1" w:rsidP="007D491F">
      <w:pPr>
        <w:pStyle w:val="ListParagraph"/>
        <w:numPr>
          <w:ilvl w:val="1"/>
          <w:numId w:val="1"/>
        </w:numPr>
        <w:spacing w:before="240"/>
        <w:ind w:left="1418" w:hanging="567"/>
        <w:contextualSpacing w:val="0"/>
        <w:rPr>
          <w:rStyle w:val="ReportTemplate"/>
        </w:rPr>
      </w:pPr>
      <w:r w:rsidRPr="00A65817">
        <w:rPr>
          <w:rStyle w:val="ReportTemplate"/>
        </w:rPr>
        <w:t xml:space="preserve">Concern </w:t>
      </w:r>
      <w:r w:rsidR="00A65817" w:rsidRPr="00A65817">
        <w:rPr>
          <w:rStyle w:val="ReportTemplate"/>
        </w:rPr>
        <w:t>5</w:t>
      </w:r>
      <w:r w:rsidRPr="00A65817">
        <w:rPr>
          <w:rStyle w:val="ReportTemplate"/>
        </w:rPr>
        <w:t>: Based on past failures the Home Office may not be able to manage the significant commercial risks facing the programme.</w:t>
      </w:r>
    </w:p>
    <w:p w14:paraId="335FB3B3" w14:textId="77777777" w:rsidR="00924EC1" w:rsidRPr="00A65817" w:rsidRDefault="00A65817" w:rsidP="00A65817">
      <w:pPr>
        <w:pStyle w:val="ListParagraph"/>
        <w:numPr>
          <w:ilvl w:val="1"/>
          <w:numId w:val="1"/>
        </w:numPr>
        <w:spacing w:before="240"/>
        <w:contextualSpacing w:val="0"/>
        <w:rPr>
          <w:rStyle w:val="ReportTemplate"/>
        </w:rPr>
      </w:pPr>
      <w:r w:rsidRPr="00A65817">
        <w:rPr>
          <w:rStyle w:val="ReportTemplate"/>
        </w:rPr>
        <w:t>Recommendation 5</w:t>
      </w:r>
      <w:r w:rsidR="00924EC1" w:rsidRPr="00A65817">
        <w:rPr>
          <w:rStyle w:val="ReportTemplate"/>
        </w:rPr>
        <w:t>:</w:t>
      </w:r>
      <w:r w:rsidRPr="00A65817">
        <w:rPr>
          <w:rStyle w:val="ReportTemplate"/>
        </w:rPr>
        <w:t xml:space="preserve"> The Home Office should write to the Committee by October 2019 setting out how it will manage these risks.</w:t>
      </w:r>
      <w:r w:rsidR="00924EC1" w:rsidRPr="00A65817">
        <w:rPr>
          <w:rStyle w:val="ReportTemplate"/>
        </w:rPr>
        <w:t xml:space="preserve"> </w:t>
      </w:r>
    </w:p>
    <w:p w14:paraId="335FB3B4" w14:textId="77777777" w:rsidR="00A65817" w:rsidRPr="00A65817" w:rsidRDefault="00A65817" w:rsidP="007D491F">
      <w:pPr>
        <w:pStyle w:val="ListParagraph"/>
        <w:numPr>
          <w:ilvl w:val="1"/>
          <w:numId w:val="1"/>
        </w:numPr>
        <w:spacing w:before="240"/>
        <w:ind w:left="1560" w:hanging="709"/>
        <w:contextualSpacing w:val="0"/>
        <w:rPr>
          <w:rStyle w:val="ReportTemplate"/>
        </w:rPr>
      </w:pPr>
      <w:r w:rsidRPr="00A65817">
        <w:rPr>
          <w:rStyle w:val="ReportTemplate"/>
        </w:rPr>
        <w:t>Concern 6: Delays to the revised business case and further increases in cost raise doubts over the value for money case for ESN.</w:t>
      </w:r>
    </w:p>
    <w:p w14:paraId="335FB3B5" w14:textId="77777777" w:rsidR="00A65817" w:rsidRPr="00A65817" w:rsidRDefault="00A65817" w:rsidP="007D491F">
      <w:pPr>
        <w:pStyle w:val="ListParagraph"/>
        <w:numPr>
          <w:ilvl w:val="1"/>
          <w:numId w:val="1"/>
        </w:numPr>
        <w:spacing w:before="240"/>
        <w:ind w:left="1560" w:hanging="709"/>
        <w:contextualSpacing w:val="0"/>
        <w:rPr>
          <w:rStyle w:val="ReportTemplate"/>
        </w:rPr>
      </w:pPr>
      <w:r w:rsidRPr="00A65817">
        <w:rPr>
          <w:rStyle w:val="ReportTemplate"/>
        </w:rPr>
        <w:t>Recommendation 6: The Home Office should ensure it delivers a revised and approved business case by the end of 2019, which should include a ‘plan B’ if the project failed the value for money test.</w:t>
      </w:r>
    </w:p>
    <w:p w14:paraId="335FB3B6" w14:textId="77777777" w:rsidR="00A65817" w:rsidRPr="00A65817" w:rsidRDefault="00A65817" w:rsidP="00A65817">
      <w:pPr>
        <w:pStyle w:val="ListParagraph"/>
        <w:contextualSpacing w:val="0"/>
        <w:rPr>
          <w:rStyle w:val="ReportTemplate"/>
        </w:rPr>
      </w:pPr>
      <w:r w:rsidRPr="00A65817">
        <w:rPr>
          <w:rStyle w:val="ReportTemplate"/>
        </w:rPr>
        <w:t xml:space="preserve">Members can read the full report </w:t>
      </w:r>
      <w:hyperlink r:id="rId14" w:history="1">
        <w:r w:rsidRPr="00A65817">
          <w:rPr>
            <w:rStyle w:val="Hyperlink"/>
          </w:rPr>
          <w:t>here</w:t>
        </w:r>
      </w:hyperlink>
      <w:r w:rsidRPr="00A65817">
        <w:rPr>
          <w:rStyle w:val="ReportTemplate"/>
        </w:rPr>
        <w:t>.</w:t>
      </w:r>
    </w:p>
    <w:p w14:paraId="335FB3B7" w14:textId="77777777" w:rsidR="009B6F95" w:rsidRPr="009B1AA8" w:rsidRDefault="005B25CC" w:rsidP="00A65817">
      <w:pPr>
        <w:spacing w:before="240"/>
        <w:rPr>
          <w:rStyle w:val="ReportTemplate"/>
        </w:rPr>
      </w:pPr>
      <w:sdt>
        <w:sdtPr>
          <w:rPr>
            <w:rStyle w:val="Style6"/>
          </w:rPr>
          <w:alias w:val="Financial Implications"/>
          <w:tag w:val="Financial Implications"/>
          <w:id w:val="-564251015"/>
          <w:placeholder>
            <w:docPart w:val="6376CC891632437BA926235860DFD584"/>
          </w:placeholder>
        </w:sdtPr>
        <w:sdtEndPr>
          <w:rPr>
            <w:rStyle w:val="Style6"/>
          </w:rPr>
        </w:sdtEndPr>
        <w:sdtContent>
          <w:r w:rsidR="004A4C40">
            <w:rPr>
              <w:rStyle w:val="Style6"/>
            </w:rPr>
            <w:t>Local Government Association member development offer</w:t>
          </w:r>
        </w:sdtContent>
      </w:sdt>
    </w:p>
    <w:p w14:paraId="335FB3B8" w14:textId="77777777" w:rsidR="004A4C40" w:rsidRPr="004A4C40" w:rsidRDefault="005B25CC" w:rsidP="00A65817">
      <w:pPr>
        <w:pStyle w:val="ListParagraph"/>
        <w:spacing w:before="240"/>
        <w:contextualSpacing w:val="0"/>
        <w:rPr>
          <w:rStyle w:val="eop"/>
        </w:rPr>
      </w:pPr>
      <w:hyperlink r:id="rId15" w:history="1">
        <w:r w:rsidR="004A4C40" w:rsidRPr="00701FCE">
          <w:rPr>
            <w:rStyle w:val="Hyperlink"/>
          </w:rPr>
          <w:t>LGA Leadership Essentials for Fire and Rescue</w:t>
        </w:r>
      </w:hyperlink>
      <w:r w:rsidR="004A4C40">
        <w:rPr>
          <w:rStyle w:val="Title2"/>
          <w:sz w:val="22"/>
        </w:rPr>
        <w:t xml:space="preserve">: </w:t>
      </w:r>
      <w:r w:rsidR="004A4C40" w:rsidRPr="004A4C40">
        <w:rPr>
          <w:rStyle w:val="Title2"/>
          <w:b w:val="0"/>
          <w:sz w:val="22"/>
        </w:rPr>
        <w:t xml:space="preserve">The LGA is holding two fire and rescue leadership essentials programmes in 2019/20 on 26-27 September 2019 and 12-13 February 2020. Both programmes will be held at Warwick Conferences. </w:t>
      </w:r>
      <w:r w:rsidR="004A4C40" w:rsidRPr="004A4C40">
        <w:rPr>
          <w:rStyle w:val="normaltextrun1"/>
          <w:rFonts w:cs="Arial"/>
        </w:rPr>
        <w:t>By the end of the course, delegates will have had the opportunity to:</w:t>
      </w:r>
      <w:r w:rsidR="004A4C40" w:rsidRPr="004A4C40">
        <w:rPr>
          <w:rStyle w:val="eop"/>
          <w:rFonts w:cs="Arial"/>
        </w:rPr>
        <w:t> </w:t>
      </w:r>
    </w:p>
    <w:p w14:paraId="335FB3B9" w14:textId="77777777" w:rsidR="004A4C40" w:rsidRPr="004A4C40" w:rsidRDefault="004A4C40" w:rsidP="007D491F">
      <w:pPr>
        <w:pStyle w:val="ListParagraph"/>
        <w:numPr>
          <w:ilvl w:val="1"/>
          <w:numId w:val="1"/>
        </w:numPr>
        <w:spacing w:before="240"/>
        <w:ind w:left="1418" w:hanging="567"/>
        <w:contextualSpacing w:val="0"/>
        <w:rPr>
          <w:rStyle w:val="eop"/>
        </w:rPr>
      </w:pPr>
      <w:r w:rsidRPr="004A4C40">
        <w:rPr>
          <w:rStyle w:val="normaltextrun1"/>
          <w:rFonts w:cs="Arial"/>
        </w:rPr>
        <w:t>Develop a comprehensive understanding of the fire sector, including clarity on duties and responsibilities and on key partners like the Fire Services Management Committee, National Fire Chiefs Council, Home Office and fire unions.</w:t>
      </w:r>
      <w:r w:rsidRPr="004A4C40">
        <w:rPr>
          <w:rStyle w:val="eop"/>
          <w:rFonts w:cs="Arial"/>
        </w:rPr>
        <w:t> </w:t>
      </w:r>
    </w:p>
    <w:p w14:paraId="335FB3BA" w14:textId="77777777" w:rsidR="004A4C40" w:rsidRPr="004A4C40" w:rsidRDefault="004A4C40" w:rsidP="007D491F">
      <w:pPr>
        <w:pStyle w:val="ListParagraph"/>
        <w:numPr>
          <w:ilvl w:val="1"/>
          <w:numId w:val="1"/>
        </w:numPr>
        <w:spacing w:before="240"/>
        <w:ind w:left="1418" w:hanging="567"/>
        <w:contextualSpacing w:val="0"/>
        <w:rPr>
          <w:rStyle w:val="eop"/>
        </w:rPr>
      </w:pPr>
      <w:r w:rsidRPr="004A4C40">
        <w:rPr>
          <w:rStyle w:val="normaltextrun1"/>
          <w:rFonts w:cs="Arial"/>
        </w:rPr>
        <w:lastRenderedPageBreak/>
        <w:t>Develop skills around collective leadership in fire and rescue authorities (FRAs).</w:t>
      </w:r>
      <w:r w:rsidRPr="004A4C40">
        <w:rPr>
          <w:rStyle w:val="eop"/>
          <w:rFonts w:cs="Arial"/>
        </w:rPr>
        <w:t> </w:t>
      </w:r>
    </w:p>
    <w:p w14:paraId="335FB3BB" w14:textId="77777777" w:rsidR="004A4C40" w:rsidRPr="004A4C40" w:rsidRDefault="004A4C40" w:rsidP="007D491F">
      <w:pPr>
        <w:pStyle w:val="ListParagraph"/>
        <w:numPr>
          <w:ilvl w:val="1"/>
          <w:numId w:val="1"/>
        </w:numPr>
        <w:spacing w:before="240"/>
        <w:ind w:left="1418" w:hanging="567"/>
        <w:contextualSpacing w:val="0"/>
        <w:rPr>
          <w:rStyle w:val="eop"/>
        </w:rPr>
      </w:pPr>
      <w:r w:rsidRPr="004A4C40">
        <w:rPr>
          <w:rStyle w:val="normaltextrun1"/>
          <w:rFonts w:cs="Arial"/>
        </w:rPr>
        <w:t>Gain a thorough understanding of good governance in fire and rescue authorities and practical skills to apply that understanding.</w:t>
      </w:r>
      <w:r w:rsidRPr="004A4C40">
        <w:rPr>
          <w:rStyle w:val="eop"/>
          <w:rFonts w:cs="Arial"/>
        </w:rPr>
        <w:t> </w:t>
      </w:r>
    </w:p>
    <w:p w14:paraId="335FB3BC" w14:textId="77777777" w:rsidR="004A4C40" w:rsidRPr="004A4C40" w:rsidRDefault="004A4C40" w:rsidP="007D491F">
      <w:pPr>
        <w:pStyle w:val="ListParagraph"/>
        <w:numPr>
          <w:ilvl w:val="1"/>
          <w:numId w:val="1"/>
        </w:numPr>
        <w:spacing w:before="240"/>
        <w:ind w:left="1418" w:hanging="567"/>
        <w:contextualSpacing w:val="0"/>
        <w:rPr>
          <w:rStyle w:val="normaltextrun1"/>
        </w:rPr>
      </w:pPr>
      <w:r w:rsidRPr="004A4C40">
        <w:rPr>
          <w:rStyle w:val="normaltextrun1"/>
          <w:rFonts w:cs="Arial"/>
        </w:rPr>
        <w:t>Improve knowledge of the key strategic issues facing the sector, including building safety, the fire inspections regime and the emerging issue of culture, inclusion and diversity in the fire sector.</w:t>
      </w:r>
    </w:p>
    <w:p w14:paraId="335FB3BD" w14:textId="77777777" w:rsidR="004A4C40" w:rsidRDefault="004A4C40" w:rsidP="00A65817">
      <w:pPr>
        <w:pStyle w:val="ListParagraph"/>
        <w:numPr>
          <w:ilvl w:val="1"/>
          <w:numId w:val="1"/>
        </w:numPr>
        <w:spacing w:before="240"/>
        <w:contextualSpacing w:val="0"/>
      </w:pPr>
      <w:r w:rsidRPr="004A4C40">
        <w:rPr>
          <w:rStyle w:val="normaltextrun1"/>
          <w:rFonts w:cs="Arial"/>
        </w:rPr>
        <w:t>Share ideas and network with leading members from a variety of FRAs.</w:t>
      </w:r>
      <w:r w:rsidRPr="004A4C40">
        <w:rPr>
          <w:rStyle w:val="eop"/>
          <w:rFonts w:cs="Arial"/>
        </w:rPr>
        <w:t> </w:t>
      </w:r>
    </w:p>
    <w:p w14:paraId="335FB3BE" w14:textId="77777777" w:rsidR="004A4C40" w:rsidRPr="00116695" w:rsidRDefault="00116695" w:rsidP="00A65817">
      <w:pPr>
        <w:pStyle w:val="ListParagraph"/>
        <w:spacing w:before="240"/>
        <w:contextualSpacing w:val="0"/>
        <w:rPr>
          <w:rStyle w:val="Title2"/>
          <w:b w:val="0"/>
          <w:sz w:val="22"/>
        </w:rPr>
      </w:pPr>
      <w:r>
        <w:rPr>
          <w:rStyle w:val="Title2"/>
          <w:sz w:val="22"/>
        </w:rPr>
        <w:t xml:space="preserve">Leading the fire sector: </w:t>
      </w:r>
      <w:r w:rsidRPr="00116695">
        <w:rPr>
          <w:rStyle w:val="Title2"/>
          <w:b w:val="0"/>
          <w:sz w:val="22"/>
        </w:rPr>
        <w:t>Fire Services Manage</w:t>
      </w:r>
      <w:r>
        <w:rPr>
          <w:rStyle w:val="Title2"/>
          <w:b w:val="0"/>
          <w:sz w:val="22"/>
        </w:rPr>
        <w:t xml:space="preserve">ment Committee have now launched a </w:t>
      </w:r>
      <w:r w:rsidRPr="00116695">
        <w:rPr>
          <w:rStyle w:val="Title2"/>
          <w:b w:val="0"/>
          <w:sz w:val="22"/>
        </w:rPr>
        <w:t>series of member development resources and events ‘Leading the fire sector’, including:</w:t>
      </w:r>
    </w:p>
    <w:p w14:paraId="335FB3BF" w14:textId="77777777" w:rsidR="00116695" w:rsidRDefault="00C8708C" w:rsidP="007D491F">
      <w:pPr>
        <w:pStyle w:val="ListParagraph"/>
        <w:numPr>
          <w:ilvl w:val="1"/>
          <w:numId w:val="1"/>
        </w:numPr>
        <w:spacing w:before="240"/>
        <w:ind w:left="1418" w:hanging="567"/>
        <w:contextualSpacing w:val="0"/>
        <w:rPr>
          <w:rStyle w:val="Title2"/>
          <w:b w:val="0"/>
          <w:sz w:val="22"/>
        </w:rPr>
      </w:pPr>
      <w:r w:rsidRPr="00F3748A">
        <w:rPr>
          <w:rStyle w:val="Title2"/>
          <w:b w:val="0"/>
          <w:sz w:val="22"/>
        </w:rPr>
        <w:t>‘Leading the fire sector: Oversight of performance and engaging with inspection’ guide</w:t>
      </w:r>
      <w:r w:rsidR="00116695">
        <w:rPr>
          <w:rStyle w:val="Title2"/>
          <w:b w:val="0"/>
          <w:sz w:val="22"/>
        </w:rPr>
        <w:t xml:space="preserve"> </w:t>
      </w:r>
      <w:r w:rsidR="008739CD">
        <w:rPr>
          <w:rStyle w:val="Title2"/>
          <w:b w:val="0"/>
          <w:sz w:val="22"/>
        </w:rPr>
        <w:t xml:space="preserve">is designed to help members to effectively hold senior officers to account in the context of a broad assurance landscape and inspection. The guide is due to be published shortly, it will be accessible via the LGA </w:t>
      </w:r>
      <w:r w:rsidR="008739CD" w:rsidRPr="00F3748A">
        <w:rPr>
          <w:rStyle w:val="Title2"/>
          <w:b w:val="0"/>
          <w:sz w:val="22"/>
        </w:rPr>
        <w:t xml:space="preserve">publications </w:t>
      </w:r>
      <w:hyperlink r:id="rId16" w:history="1">
        <w:r w:rsidR="00116695" w:rsidRPr="00F3748A">
          <w:rPr>
            <w:rStyle w:val="Hyperlink"/>
          </w:rPr>
          <w:t>webpage</w:t>
        </w:r>
      </w:hyperlink>
      <w:r w:rsidR="008739CD">
        <w:rPr>
          <w:rStyle w:val="Title2"/>
          <w:b w:val="0"/>
          <w:sz w:val="22"/>
        </w:rPr>
        <w:t xml:space="preserve"> and will also be circulated to Fire Commission members on publication.</w:t>
      </w:r>
    </w:p>
    <w:p w14:paraId="335FB3C0" w14:textId="77777777" w:rsidR="00116695" w:rsidRDefault="008739CD" w:rsidP="007D491F">
      <w:pPr>
        <w:pStyle w:val="ListParagraph"/>
        <w:numPr>
          <w:ilvl w:val="1"/>
          <w:numId w:val="1"/>
        </w:numPr>
        <w:spacing w:before="240"/>
        <w:ind w:left="1418" w:hanging="567"/>
        <w:contextualSpacing w:val="0"/>
        <w:rPr>
          <w:rStyle w:val="Title2"/>
          <w:b w:val="0"/>
          <w:sz w:val="22"/>
        </w:rPr>
      </w:pPr>
      <w:r>
        <w:rPr>
          <w:rStyle w:val="Title2"/>
          <w:b w:val="0"/>
          <w:sz w:val="22"/>
        </w:rPr>
        <w:t xml:space="preserve">The LGA has commissioned two training events to accompany the Guide which will go through the practical application of the principles expressed in the guide. The </w:t>
      </w:r>
      <w:r w:rsidR="00701FCE">
        <w:rPr>
          <w:rStyle w:val="Title2"/>
          <w:b w:val="0"/>
          <w:sz w:val="22"/>
        </w:rPr>
        <w:t>events will take place on the 14</w:t>
      </w:r>
      <w:r>
        <w:rPr>
          <w:rStyle w:val="Title2"/>
          <w:b w:val="0"/>
          <w:sz w:val="22"/>
        </w:rPr>
        <w:t xml:space="preserve"> and 26 November and members can book on to the session </w:t>
      </w:r>
      <w:r w:rsidR="00F3748A">
        <w:rPr>
          <w:rStyle w:val="Title2"/>
          <w:b w:val="0"/>
          <w:sz w:val="22"/>
        </w:rPr>
        <w:t xml:space="preserve">via </w:t>
      </w:r>
      <w:r w:rsidR="00701FCE">
        <w:rPr>
          <w:rStyle w:val="Title2"/>
          <w:b w:val="0"/>
          <w:sz w:val="22"/>
        </w:rPr>
        <w:t xml:space="preserve">these links </w:t>
      </w:r>
      <w:hyperlink r:id="rId17" w:history="1">
        <w:r w:rsidR="00701FCE" w:rsidRPr="00701FCE">
          <w:rPr>
            <w:rStyle w:val="Hyperlink"/>
          </w:rPr>
          <w:t>Merseyside</w:t>
        </w:r>
      </w:hyperlink>
      <w:r w:rsidR="00701FCE">
        <w:rPr>
          <w:rStyle w:val="Title2"/>
          <w:b w:val="0"/>
          <w:sz w:val="22"/>
        </w:rPr>
        <w:t xml:space="preserve"> and </w:t>
      </w:r>
      <w:hyperlink r:id="rId18" w:history="1">
        <w:r w:rsidR="00701FCE" w:rsidRPr="00701FCE">
          <w:rPr>
            <w:rStyle w:val="Hyperlink"/>
          </w:rPr>
          <w:t>Hampshire</w:t>
        </w:r>
      </w:hyperlink>
      <w:r>
        <w:rPr>
          <w:rStyle w:val="Title2"/>
          <w:b w:val="0"/>
          <w:sz w:val="22"/>
        </w:rPr>
        <w:t>.</w:t>
      </w:r>
    </w:p>
    <w:p w14:paraId="335FB3C1" w14:textId="77777777" w:rsidR="009B6F95" w:rsidRDefault="008739CD" w:rsidP="007D491F">
      <w:pPr>
        <w:pStyle w:val="ListParagraph"/>
        <w:numPr>
          <w:ilvl w:val="1"/>
          <w:numId w:val="1"/>
        </w:numPr>
        <w:spacing w:before="240"/>
        <w:ind w:left="1418" w:hanging="567"/>
        <w:contextualSpacing w:val="0"/>
        <w:rPr>
          <w:rStyle w:val="Title2"/>
          <w:b w:val="0"/>
          <w:sz w:val="22"/>
        </w:rPr>
      </w:pPr>
      <w:r>
        <w:rPr>
          <w:rStyle w:val="Title2"/>
          <w:b w:val="0"/>
          <w:sz w:val="22"/>
        </w:rPr>
        <w:t xml:space="preserve">Following five successful regional </w:t>
      </w:r>
      <w:r w:rsidRPr="00F3748A">
        <w:rPr>
          <w:rStyle w:val="Title2"/>
          <w:b w:val="0"/>
          <w:sz w:val="22"/>
        </w:rPr>
        <w:t>events earlier this year, two further ‘Leading the fire sector: Culture, diversity and inclusion’ events</w:t>
      </w:r>
      <w:r>
        <w:rPr>
          <w:rStyle w:val="Title2"/>
          <w:b w:val="0"/>
          <w:sz w:val="22"/>
        </w:rPr>
        <w:t xml:space="preserve"> have been planned for January</w:t>
      </w:r>
      <w:r w:rsidR="007664C6">
        <w:rPr>
          <w:rStyle w:val="Title2"/>
          <w:b w:val="0"/>
          <w:sz w:val="22"/>
        </w:rPr>
        <w:t>. The events will include speakers from key partner</w:t>
      </w:r>
      <w:r w:rsidR="007664C6" w:rsidRPr="007664C6">
        <w:rPr>
          <w:rStyle w:val="Title2"/>
          <w:b w:val="0"/>
          <w:sz w:val="22"/>
        </w:rPr>
        <w:t>s like HMICFRS, Women in Fire, the Asian Fire Services Association and the Fire Brigades Union</w:t>
      </w:r>
      <w:r w:rsidR="007664C6">
        <w:rPr>
          <w:rStyle w:val="Title2"/>
          <w:b w:val="0"/>
          <w:sz w:val="22"/>
        </w:rPr>
        <w:t>.</w:t>
      </w:r>
      <w:r w:rsidR="00F3748A" w:rsidRPr="00F3748A">
        <w:rPr>
          <w:rStyle w:val="Title2"/>
          <w:b w:val="0"/>
          <w:sz w:val="22"/>
        </w:rPr>
        <w:t xml:space="preserve"> </w:t>
      </w:r>
      <w:r w:rsidR="00F3748A">
        <w:rPr>
          <w:rStyle w:val="Title2"/>
          <w:b w:val="0"/>
          <w:sz w:val="22"/>
        </w:rPr>
        <w:t xml:space="preserve">Members can book on to the session via the events </w:t>
      </w:r>
      <w:hyperlink r:id="rId19" w:history="1">
        <w:r w:rsidR="00F3748A" w:rsidRPr="00F3748A">
          <w:rPr>
            <w:rStyle w:val="Hyperlink"/>
          </w:rPr>
          <w:t>webpage</w:t>
        </w:r>
      </w:hyperlink>
      <w:r w:rsidR="00F3748A">
        <w:rPr>
          <w:rStyle w:val="Title2"/>
          <w:b w:val="0"/>
          <w:sz w:val="22"/>
        </w:rPr>
        <w:t xml:space="preserve"> shortly.</w:t>
      </w:r>
    </w:p>
    <w:p w14:paraId="335FB3C2" w14:textId="77777777" w:rsidR="005E5C20" w:rsidRDefault="007664C6" w:rsidP="00A65817">
      <w:pPr>
        <w:pStyle w:val="ListParagraph"/>
        <w:spacing w:before="240"/>
        <w:contextualSpacing w:val="0"/>
        <w:rPr>
          <w:rStyle w:val="Title2"/>
          <w:b w:val="0"/>
          <w:sz w:val="22"/>
        </w:rPr>
      </w:pPr>
      <w:r w:rsidRPr="007664C6">
        <w:rPr>
          <w:rStyle w:val="Title2"/>
          <w:sz w:val="22"/>
        </w:rPr>
        <w:t>Distance learning resources:</w:t>
      </w:r>
      <w:r>
        <w:rPr>
          <w:rStyle w:val="Title2"/>
          <w:b w:val="0"/>
          <w:sz w:val="22"/>
        </w:rPr>
        <w:t xml:space="preserve"> The LGA has produced a series of distance learning materials, covering a number of topics, in the form of workbooks and e-learning modules. For more information</w:t>
      </w:r>
      <w:r w:rsidR="00AD793F">
        <w:rPr>
          <w:rStyle w:val="Title2"/>
          <w:b w:val="0"/>
          <w:sz w:val="22"/>
        </w:rPr>
        <w:t xml:space="preserve"> see this </w:t>
      </w:r>
      <w:hyperlink r:id="rId20" w:history="1">
        <w:r w:rsidR="00AD793F" w:rsidRPr="007664C6">
          <w:rPr>
            <w:rStyle w:val="Hyperlink"/>
          </w:rPr>
          <w:t>webpage</w:t>
        </w:r>
      </w:hyperlink>
      <w:r w:rsidR="00AD793F">
        <w:rPr>
          <w:rStyle w:val="Title2"/>
          <w:b w:val="0"/>
          <w:sz w:val="22"/>
        </w:rPr>
        <w:t xml:space="preserve"> </w:t>
      </w:r>
      <w:r>
        <w:rPr>
          <w:rStyle w:val="Title2"/>
          <w:b w:val="0"/>
          <w:sz w:val="22"/>
        </w:rPr>
        <w:t xml:space="preserve">and for access to the e-learning platform please email </w:t>
      </w:r>
      <w:hyperlink r:id="rId21" w:history="1">
        <w:r w:rsidRPr="00BD52D7">
          <w:rPr>
            <w:rStyle w:val="Hyperlink"/>
          </w:rPr>
          <w:t>elearning@local.gov.uk</w:t>
        </w:r>
      </w:hyperlink>
      <w:r w:rsidR="005E5C20">
        <w:rPr>
          <w:rStyle w:val="Title2"/>
          <w:b w:val="0"/>
          <w:sz w:val="22"/>
        </w:rPr>
        <w:t>. Particularly useful courses include:</w:t>
      </w:r>
    </w:p>
    <w:p w14:paraId="335FB3C3" w14:textId="77777777" w:rsidR="005E5C20" w:rsidRPr="005E5C20" w:rsidRDefault="005E5C20" w:rsidP="00A65817">
      <w:pPr>
        <w:pStyle w:val="ListParagraph"/>
        <w:numPr>
          <w:ilvl w:val="1"/>
          <w:numId w:val="1"/>
        </w:numPr>
        <w:spacing w:before="240"/>
        <w:contextualSpacing w:val="0"/>
        <w:rPr>
          <w:rStyle w:val="Title2"/>
          <w:b w:val="0"/>
          <w:sz w:val="22"/>
        </w:rPr>
      </w:pPr>
      <w:r w:rsidRPr="005E5C20">
        <w:rPr>
          <w:rStyle w:val="Title2"/>
          <w:b w:val="0"/>
          <w:sz w:val="22"/>
        </w:rPr>
        <w:t>Equality, Diversity and Unconscious Bias</w:t>
      </w:r>
    </w:p>
    <w:p w14:paraId="335FB3C4" w14:textId="77777777" w:rsidR="005E5C20" w:rsidRPr="005E5C20" w:rsidRDefault="005E5C20" w:rsidP="00A65817">
      <w:pPr>
        <w:pStyle w:val="ListParagraph"/>
        <w:numPr>
          <w:ilvl w:val="1"/>
          <w:numId w:val="1"/>
        </w:numPr>
        <w:spacing w:before="240"/>
        <w:contextualSpacing w:val="0"/>
        <w:rPr>
          <w:rStyle w:val="Title2"/>
          <w:b w:val="0"/>
          <w:sz w:val="22"/>
        </w:rPr>
      </w:pPr>
      <w:r w:rsidRPr="005E5C20">
        <w:rPr>
          <w:rStyle w:val="Title2"/>
          <w:b w:val="0"/>
          <w:sz w:val="22"/>
        </w:rPr>
        <w:t>Community engagement and leadership</w:t>
      </w:r>
    </w:p>
    <w:p w14:paraId="335FB3C5" w14:textId="77777777" w:rsidR="009B6F95" w:rsidRPr="00C803F3" w:rsidRDefault="005E5C20" w:rsidP="00A65817">
      <w:pPr>
        <w:pStyle w:val="ListParagraph"/>
        <w:numPr>
          <w:ilvl w:val="1"/>
          <w:numId w:val="1"/>
        </w:numPr>
        <w:spacing w:before="240"/>
        <w:contextualSpacing w:val="0"/>
      </w:pPr>
      <w:r w:rsidRPr="005E5C20">
        <w:rPr>
          <w:rStyle w:val="Title2"/>
          <w:b w:val="0"/>
          <w:sz w:val="22"/>
        </w:rPr>
        <w:t>Scrutiny for Councillors</w:t>
      </w:r>
      <w:r w:rsidR="00C53E9B">
        <w:rPr>
          <w:rStyle w:val="Title2"/>
          <w:b w:val="0"/>
          <w:sz w:val="22"/>
        </w:rPr>
        <w:t>.</w:t>
      </w:r>
    </w:p>
    <w:sectPr w:rsidR="009B6F95" w:rsidRPr="00C803F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FB3CA" w14:textId="77777777" w:rsidR="00572BB6" w:rsidRPr="00C803F3" w:rsidRDefault="00572BB6" w:rsidP="00C803F3">
      <w:r>
        <w:separator/>
      </w:r>
    </w:p>
  </w:endnote>
  <w:endnote w:type="continuationSeparator" w:id="0">
    <w:p w14:paraId="335FB3CB" w14:textId="77777777" w:rsidR="00572BB6" w:rsidRPr="00C803F3" w:rsidRDefault="00572BB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B3D8" w14:textId="77777777" w:rsidR="00143A59" w:rsidRPr="003219CC" w:rsidRDefault="00143A59"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B3C8" w14:textId="77777777" w:rsidR="00572BB6" w:rsidRPr="00C803F3" w:rsidRDefault="00572BB6" w:rsidP="00C803F3">
      <w:r>
        <w:separator/>
      </w:r>
    </w:p>
  </w:footnote>
  <w:footnote w:type="continuationSeparator" w:id="0">
    <w:p w14:paraId="335FB3C9" w14:textId="77777777" w:rsidR="00572BB6" w:rsidRPr="00C803F3" w:rsidRDefault="00572BB6" w:rsidP="00C803F3">
      <w:r>
        <w:continuationSeparator/>
      </w:r>
    </w:p>
  </w:footnote>
  <w:footnote w:id="1">
    <w:p w14:paraId="335FB3DB" w14:textId="77777777" w:rsidR="00143A59" w:rsidRDefault="00143A59">
      <w:pPr>
        <w:pStyle w:val="FootnoteText"/>
      </w:pPr>
      <w:r>
        <w:rPr>
          <w:rStyle w:val="FootnoteReference"/>
        </w:rPr>
        <w:footnoteRef/>
      </w:r>
      <w:r>
        <w:t xml:space="preserve"> Secondary fires are defined as small outdoor fires, not involving people or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B3CC" w14:textId="77777777" w:rsidR="00143A59" w:rsidRDefault="00143A5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3A59" w:rsidRPr="00C25CA7" w14:paraId="335FB3D0" w14:textId="77777777" w:rsidTr="000F69FB">
      <w:trPr>
        <w:trHeight w:val="416"/>
      </w:trPr>
      <w:tc>
        <w:tcPr>
          <w:tcW w:w="5812" w:type="dxa"/>
          <w:vMerge w:val="restart"/>
        </w:tcPr>
        <w:p w14:paraId="335FB3CD" w14:textId="77777777" w:rsidR="00143A59" w:rsidRPr="00C803F3" w:rsidRDefault="00143A59" w:rsidP="00C803F3">
          <w:r w:rsidRPr="00C803F3">
            <w:rPr>
              <w:noProof/>
              <w:lang w:eastAsia="en-GB"/>
            </w:rPr>
            <w:drawing>
              <wp:inline distT="0" distB="0" distL="0" distR="0" wp14:anchorId="335FB3D9" wp14:editId="335FB3D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498DE460EAEB4022948F2626C5F9EA46"/>
          </w:placeholder>
        </w:sdtPr>
        <w:sdtEndPr/>
        <w:sdtContent>
          <w:tc>
            <w:tcPr>
              <w:tcW w:w="4106" w:type="dxa"/>
            </w:tcPr>
            <w:p w14:paraId="335FB3CE" w14:textId="77777777" w:rsidR="00C06079" w:rsidRDefault="00143A59" w:rsidP="00A07B51">
              <w:pPr>
                <w:rPr>
                  <w:b/>
                </w:rPr>
              </w:pPr>
              <w:r w:rsidRPr="00C06079">
                <w:rPr>
                  <w:b/>
                </w:rPr>
                <w:t>Fire Commission</w:t>
              </w:r>
            </w:p>
            <w:p w14:paraId="335FB3CF" w14:textId="77777777" w:rsidR="00143A59" w:rsidRPr="00C803F3" w:rsidRDefault="00143A59" w:rsidP="00A07B51"/>
          </w:tc>
        </w:sdtContent>
      </w:sdt>
    </w:tr>
    <w:tr w:rsidR="00143A59" w14:paraId="335FB3D3" w14:textId="77777777" w:rsidTr="000F69FB">
      <w:trPr>
        <w:trHeight w:val="406"/>
      </w:trPr>
      <w:tc>
        <w:tcPr>
          <w:tcW w:w="5812" w:type="dxa"/>
          <w:vMerge/>
        </w:tcPr>
        <w:p w14:paraId="335FB3D1" w14:textId="77777777" w:rsidR="00143A59" w:rsidRPr="00A627DD" w:rsidRDefault="00143A59" w:rsidP="00C803F3"/>
      </w:tc>
      <w:tc>
        <w:tcPr>
          <w:tcW w:w="4106" w:type="dxa"/>
        </w:tcPr>
        <w:sdt>
          <w:sdtPr>
            <w:alias w:val="Date"/>
            <w:tag w:val="Date"/>
            <w:id w:val="-488943452"/>
            <w:placeholder>
              <w:docPart w:val="2287C1CCE0FC4B47A92BCD7CBE7791EB"/>
            </w:placeholder>
            <w:date w:fullDate="2019-09-20T00:00:00Z">
              <w:dateFormat w:val="dd MMMM yyyy"/>
              <w:lid w:val="en-GB"/>
              <w:storeMappedDataAs w:val="dateTime"/>
              <w:calendar w:val="gregorian"/>
            </w:date>
          </w:sdtPr>
          <w:sdtEndPr/>
          <w:sdtContent>
            <w:p w14:paraId="335FB3D2" w14:textId="77777777" w:rsidR="00143A59" w:rsidRPr="00C803F3" w:rsidRDefault="00143A59" w:rsidP="00C803F3">
              <w:r>
                <w:t>20 September 2019</w:t>
              </w:r>
            </w:p>
          </w:sdtContent>
        </w:sdt>
      </w:tc>
    </w:tr>
    <w:tr w:rsidR="00143A59" w:rsidRPr="00C25CA7" w14:paraId="335FB3D6" w14:textId="77777777" w:rsidTr="000F69FB">
      <w:trPr>
        <w:trHeight w:val="89"/>
      </w:trPr>
      <w:tc>
        <w:tcPr>
          <w:tcW w:w="5812" w:type="dxa"/>
          <w:vMerge/>
        </w:tcPr>
        <w:p w14:paraId="335FB3D4" w14:textId="77777777" w:rsidR="00143A59" w:rsidRPr="00A627DD" w:rsidRDefault="00143A59" w:rsidP="00C803F3"/>
      </w:tc>
      <w:tc>
        <w:tcPr>
          <w:tcW w:w="4106" w:type="dxa"/>
        </w:tcPr>
        <w:sdt>
          <w:sdtPr>
            <w:alias w:val="Item no."/>
            <w:tag w:val="Item no."/>
            <w:id w:val="-624237752"/>
            <w:placeholder>
              <w:docPart w:val="498DE460EAEB4022948F2626C5F9EA46"/>
            </w:placeholder>
          </w:sdtPr>
          <w:sdtEndPr/>
          <w:sdtContent>
            <w:p w14:paraId="335FB3D5" w14:textId="77777777" w:rsidR="00143A59" w:rsidRPr="00C803F3" w:rsidRDefault="00C06079" w:rsidP="00C06079">
              <w:r>
                <w:t xml:space="preserve">  </w:t>
              </w:r>
            </w:p>
          </w:sdtContent>
        </w:sdt>
      </w:tc>
    </w:tr>
  </w:tbl>
  <w:p w14:paraId="335FB3D7" w14:textId="77777777" w:rsidR="00143A59" w:rsidRDefault="0014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711"/>
    <w:multiLevelType w:val="hybridMultilevel"/>
    <w:tmpl w:val="D42A0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15B62EB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E"/>
    <w:rsid w:val="00016097"/>
    <w:rsid w:val="000F69FB"/>
    <w:rsid w:val="00116695"/>
    <w:rsid w:val="00143A59"/>
    <w:rsid w:val="001B36CE"/>
    <w:rsid w:val="002539E9"/>
    <w:rsid w:val="002D67D1"/>
    <w:rsid w:val="00301A51"/>
    <w:rsid w:val="003219CC"/>
    <w:rsid w:val="004A1E92"/>
    <w:rsid w:val="004A4C40"/>
    <w:rsid w:val="004F7C51"/>
    <w:rsid w:val="00531E7C"/>
    <w:rsid w:val="00572BB6"/>
    <w:rsid w:val="005736A2"/>
    <w:rsid w:val="0059380C"/>
    <w:rsid w:val="005B25CC"/>
    <w:rsid w:val="005E5C20"/>
    <w:rsid w:val="00701FCE"/>
    <w:rsid w:val="00712C86"/>
    <w:rsid w:val="00734BC2"/>
    <w:rsid w:val="007622BA"/>
    <w:rsid w:val="007664C6"/>
    <w:rsid w:val="00795C95"/>
    <w:rsid w:val="007D491F"/>
    <w:rsid w:val="0080661C"/>
    <w:rsid w:val="008739CD"/>
    <w:rsid w:val="00891AE9"/>
    <w:rsid w:val="008F63B0"/>
    <w:rsid w:val="009231FC"/>
    <w:rsid w:val="00924EC1"/>
    <w:rsid w:val="009B1AA8"/>
    <w:rsid w:val="009B6F95"/>
    <w:rsid w:val="00A07B51"/>
    <w:rsid w:val="00A65817"/>
    <w:rsid w:val="00AD793F"/>
    <w:rsid w:val="00B02BD6"/>
    <w:rsid w:val="00B84F31"/>
    <w:rsid w:val="00BF0B15"/>
    <w:rsid w:val="00C06079"/>
    <w:rsid w:val="00C53E9B"/>
    <w:rsid w:val="00C803F3"/>
    <w:rsid w:val="00C86728"/>
    <w:rsid w:val="00C8708C"/>
    <w:rsid w:val="00CB0AD9"/>
    <w:rsid w:val="00D1653D"/>
    <w:rsid w:val="00D45B4D"/>
    <w:rsid w:val="00DA7394"/>
    <w:rsid w:val="00E12295"/>
    <w:rsid w:val="00E4391A"/>
    <w:rsid w:val="00F15404"/>
    <w:rsid w:val="00F3748A"/>
    <w:rsid w:val="00F62714"/>
    <w:rsid w:val="00FA3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FB36B"/>
  <w15:docId w15:val="{2A7C62DB-BFAD-453C-BCBE-C398361A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4A4C40"/>
    <w:pPr>
      <w:spacing w:after="0"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4A4C40"/>
  </w:style>
  <w:style w:type="character" w:customStyle="1" w:styleId="eop">
    <w:name w:val="eop"/>
    <w:basedOn w:val="DefaultParagraphFont"/>
    <w:rsid w:val="004A4C40"/>
  </w:style>
  <w:style w:type="character" w:styleId="Hyperlink">
    <w:name w:val="Hyperlink"/>
    <w:basedOn w:val="DefaultParagraphFont"/>
    <w:uiPriority w:val="99"/>
    <w:unhideWhenUsed/>
    <w:rsid w:val="007664C6"/>
    <w:rPr>
      <w:color w:val="0563C1" w:themeColor="hyperlink"/>
      <w:u w:val="single"/>
    </w:rPr>
  </w:style>
  <w:style w:type="paragraph" w:styleId="FootnoteText">
    <w:name w:val="footnote text"/>
    <w:basedOn w:val="Normal"/>
    <w:link w:val="FootnoteTextChar"/>
    <w:uiPriority w:val="99"/>
    <w:semiHidden/>
    <w:unhideWhenUsed/>
    <w:rsid w:val="00B02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BD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B02BD6"/>
    <w:rPr>
      <w:vertAlign w:val="superscript"/>
    </w:rPr>
  </w:style>
  <w:style w:type="character" w:styleId="FollowedHyperlink">
    <w:name w:val="FollowedHyperlink"/>
    <w:basedOn w:val="DefaultParagraphFont"/>
    <w:uiPriority w:val="99"/>
    <w:semiHidden/>
    <w:unhideWhenUsed/>
    <w:rsid w:val="00593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67826867">
      <w:bodyDiv w:val="1"/>
      <w:marLeft w:val="0"/>
      <w:marRight w:val="0"/>
      <w:marTop w:val="0"/>
      <w:marBottom w:val="0"/>
      <w:divBdr>
        <w:top w:val="none" w:sz="0" w:space="0" w:color="auto"/>
        <w:left w:val="none" w:sz="0" w:space="0" w:color="auto"/>
        <w:bottom w:val="none" w:sz="0" w:space="0" w:color="auto"/>
        <w:right w:val="none" w:sz="0" w:space="0" w:color="auto"/>
      </w:divBdr>
    </w:div>
    <w:div w:id="16952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o.org.uk/report/progress-delivering-the-emergency-services-network/" TargetMode="External"/><Relationship Id="rId18" Type="http://schemas.openxmlformats.org/officeDocument/2006/relationships/hyperlink" Target="https://lgaevents.local.gov.uk/lga/frontend/reg/thome.csp?pageID=276408&amp;eventID=8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learning@local.gov.uk" TargetMode="External"/><Relationship Id="rId7" Type="http://schemas.openxmlformats.org/officeDocument/2006/relationships/settings" Target="settings.xml"/><Relationship Id="rId12" Type="http://schemas.openxmlformats.org/officeDocument/2006/relationships/hyperlink" Target="https://www.justiceinspectorates.gov.uk/hmicfrs/publications/fire-and-rescue-service-inspections-2018-19-tranche-2/" TargetMode="External"/><Relationship Id="rId17" Type="http://schemas.openxmlformats.org/officeDocument/2006/relationships/hyperlink" Target="https://lgaevents.local.gov.uk/lga/frontend/reg/thome.csp?pageID=276062&amp;eventID=81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publications?keys=&amp;topic%5B2626%5D=2626" TargetMode="External"/><Relationship Id="rId20" Type="http://schemas.openxmlformats.org/officeDocument/2006/relationships/hyperlink" Target="https://www.local.gov.uk/our-support/highlighting-political-leadership/councillors-guide-2017/distance-learn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government-spending-roun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our-support/highlighting-political-leadership/leadership-essentia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events?from=&amp;to=&amp;region=All&amp;sort_by=field_end_date_value&amp;sort_order=ASC&amp;pag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parliament.uk/pa/cm201719/cmselect/cmpubacc/1755/1755.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AppData\Local\Microsoft\Windows\Temporary%20Internet%20Files\Content.Outlook\EKB0CVUD\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DE460EAEB4022948F2626C5F9EA46"/>
        <w:category>
          <w:name w:val="General"/>
          <w:gallery w:val="placeholder"/>
        </w:category>
        <w:types>
          <w:type w:val="bbPlcHdr"/>
        </w:types>
        <w:behaviors>
          <w:behavior w:val="content"/>
        </w:behaviors>
        <w:guid w:val="{96C9C44A-1FFB-4E6C-9BA5-868E6F5B9E5F}"/>
      </w:docPartPr>
      <w:docPartBody>
        <w:p w:rsidR="004F5B5C" w:rsidRDefault="00A26916">
          <w:pPr>
            <w:pStyle w:val="498DE460EAEB4022948F2626C5F9EA46"/>
          </w:pPr>
          <w:r w:rsidRPr="00FB1144">
            <w:rPr>
              <w:rStyle w:val="PlaceholderText"/>
            </w:rPr>
            <w:t>Click here to enter text.</w:t>
          </w:r>
        </w:p>
      </w:docPartBody>
    </w:docPart>
    <w:docPart>
      <w:docPartPr>
        <w:name w:val="2287C1CCE0FC4B47A92BCD7CBE7791EB"/>
        <w:category>
          <w:name w:val="General"/>
          <w:gallery w:val="placeholder"/>
        </w:category>
        <w:types>
          <w:type w:val="bbPlcHdr"/>
        </w:types>
        <w:behaviors>
          <w:behavior w:val="content"/>
        </w:behaviors>
        <w:guid w:val="{2C35D461-F987-45A5-AD9E-5D4DFAD81573}"/>
      </w:docPartPr>
      <w:docPartBody>
        <w:p w:rsidR="004F5B5C" w:rsidRDefault="00A26916">
          <w:pPr>
            <w:pStyle w:val="2287C1CCE0FC4B47A92BCD7CBE7791EB"/>
          </w:pPr>
          <w:r w:rsidRPr="00FB1144">
            <w:rPr>
              <w:rStyle w:val="PlaceholderText"/>
            </w:rPr>
            <w:t>Click here to enter text.</w:t>
          </w:r>
        </w:p>
      </w:docPartBody>
    </w:docPart>
    <w:docPart>
      <w:docPartPr>
        <w:name w:val="8669D493E9B644D79A1C978933DB243A"/>
        <w:category>
          <w:name w:val="General"/>
          <w:gallery w:val="placeholder"/>
        </w:category>
        <w:types>
          <w:type w:val="bbPlcHdr"/>
        </w:types>
        <w:behaviors>
          <w:behavior w:val="content"/>
        </w:behaviors>
        <w:guid w:val="{AE164248-EF38-4CE2-A841-34C11F912678}"/>
      </w:docPartPr>
      <w:docPartBody>
        <w:p w:rsidR="004F5B5C" w:rsidRDefault="00A26916">
          <w:pPr>
            <w:pStyle w:val="8669D493E9B644D79A1C978933DB243A"/>
          </w:pPr>
          <w:r w:rsidRPr="00002B3A">
            <w:rPr>
              <w:rStyle w:val="PlaceholderText"/>
            </w:rPr>
            <w:t>Choose an item.</w:t>
          </w:r>
        </w:p>
      </w:docPartBody>
    </w:docPart>
    <w:docPart>
      <w:docPartPr>
        <w:name w:val="CB8FF066AA534FB68F9086E9DA770E52"/>
        <w:category>
          <w:name w:val="General"/>
          <w:gallery w:val="placeholder"/>
        </w:category>
        <w:types>
          <w:type w:val="bbPlcHdr"/>
        </w:types>
        <w:behaviors>
          <w:behavior w:val="content"/>
        </w:behaviors>
        <w:guid w:val="{4387A12B-4E9D-4098-9715-69CEDB24BF60}"/>
      </w:docPartPr>
      <w:docPartBody>
        <w:p w:rsidR="004F5B5C" w:rsidRDefault="00A26916">
          <w:pPr>
            <w:pStyle w:val="CB8FF066AA534FB68F9086E9DA770E52"/>
          </w:pPr>
          <w:r w:rsidRPr="00FB1144">
            <w:rPr>
              <w:rStyle w:val="PlaceholderText"/>
            </w:rPr>
            <w:t>Click here to enter text.</w:t>
          </w:r>
        </w:p>
      </w:docPartBody>
    </w:docPart>
    <w:docPart>
      <w:docPartPr>
        <w:name w:val="A09F232BF78A434398171844D405C49D"/>
        <w:category>
          <w:name w:val="General"/>
          <w:gallery w:val="placeholder"/>
        </w:category>
        <w:types>
          <w:type w:val="bbPlcHdr"/>
        </w:types>
        <w:behaviors>
          <w:behavior w:val="content"/>
        </w:behaviors>
        <w:guid w:val="{6C45CB86-E9FF-4CE7-A9A9-333A448B3D5B}"/>
      </w:docPartPr>
      <w:docPartBody>
        <w:p w:rsidR="004F5B5C" w:rsidRDefault="00A26916">
          <w:pPr>
            <w:pStyle w:val="A09F232BF78A434398171844D405C49D"/>
          </w:pPr>
          <w:r w:rsidRPr="00FB1144">
            <w:rPr>
              <w:rStyle w:val="PlaceholderText"/>
            </w:rPr>
            <w:t>Click here to enter text.</w:t>
          </w:r>
        </w:p>
      </w:docPartBody>
    </w:docPart>
    <w:docPart>
      <w:docPartPr>
        <w:name w:val="25745B324F96472991656B8EA1F2CCB5"/>
        <w:category>
          <w:name w:val="General"/>
          <w:gallery w:val="placeholder"/>
        </w:category>
        <w:types>
          <w:type w:val="bbPlcHdr"/>
        </w:types>
        <w:behaviors>
          <w:behavior w:val="content"/>
        </w:behaviors>
        <w:guid w:val="{55CECA5A-6D04-480C-890E-2A234FBE2DBB}"/>
      </w:docPartPr>
      <w:docPartBody>
        <w:p w:rsidR="004F5B5C" w:rsidRDefault="00A26916">
          <w:pPr>
            <w:pStyle w:val="25745B324F96472991656B8EA1F2CCB5"/>
          </w:pPr>
          <w:r w:rsidRPr="00FB1144">
            <w:rPr>
              <w:rStyle w:val="PlaceholderText"/>
            </w:rPr>
            <w:t>Click here to enter text.</w:t>
          </w:r>
        </w:p>
      </w:docPartBody>
    </w:docPart>
    <w:docPart>
      <w:docPartPr>
        <w:name w:val="B41DECA6A7014D4DACF185520E2FD3CE"/>
        <w:category>
          <w:name w:val="General"/>
          <w:gallery w:val="placeholder"/>
        </w:category>
        <w:types>
          <w:type w:val="bbPlcHdr"/>
        </w:types>
        <w:behaviors>
          <w:behavior w:val="content"/>
        </w:behaviors>
        <w:guid w:val="{82994B6F-B908-41D8-B37B-3A9088314990}"/>
      </w:docPartPr>
      <w:docPartBody>
        <w:p w:rsidR="004F5B5C" w:rsidRDefault="00A26916">
          <w:pPr>
            <w:pStyle w:val="B41DECA6A7014D4DACF185520E2FD3CE"/>
          </w:pPr>
          <w:r w:rsidRPr="00FB1144">
            <w:rPr>
              <w:rStyle w:val="PlaceholderText"/>
            </w:rPr>
            <w:t>Click here to enter text.</w:t>
          </w:r>
        </w:p>
      </w:docPartBody>
    </w:docPart>
    <w:docPart>
      <w:docPartPr>
        <w:name w:val="4F4E0177A8E74F95A068CA96717FFBD1"/>
        <w:category>
          <w:name w:val="General"/>
          <w:gallery w:val="placeholder"/>
        </w:category>
        <w:types>
          <w:type w:val="bbPlcHdr"/>
        </w:types>
        <w:behaviors>
          <w:behavior w:val="content"/>
        </w:behaviors>
        <w:guid w:val="{43337DD4-BCFD-402D-A114-F29476BCBCBF}"/>
      </w:docPartPr>
      <w:docPartBody>
        <w:p w:rsidR="004F5B5C" w:rsidRDefault="00A26916">
          <w:pPr>
            <w:pStyle w:val="4F4E0177A8E74F95A068CA96717FFBD1"/>
          </w:pPr>
          <w:r w:rsidRPr="00FB1144">
            <w:rPr>
              <w:rStyle w:val="PlaceholderText"/>
            </w:rPr>
            <w:t>Click here to enter text.</w:t>
          </w:r>
        </w:p>
      </w:docPartBody>
    </w:docPart>
    <w:docPart>
      <w:docPartPr>
        <w:name w:val="6B7DE924F3524409B09AC1328D0B1ACC"/>
        <w:category>
          <w:name w:val="General"/>
          <w:gallery w:val="placeholder"/>
        </w:category>
        <w:types>
          <w:type w:val="bbPlcHdr"/>
        </w:types>
        <w:behaviors>
          <w:behavior w:val="content"/>
        </w:behaviors>
        <w:guid w:val="{485E0337-BE26-4F79-9B74-6B52D766680E}"/>
      </w:docPartPr>
      <w:docPartBody>
        <w:p w:rsidR="004F5B5C" w:rsidRDefault="00A26916">
          <w:pPr>
            <w:pStyle w:val="6B7DE924F3524409B09AC1328D0B1ACC"/>
          </w:pPr>
          <w:r w:rsidRPr="00FB1144">
            <w:rPr>
              <w:rStyle w:val="PlaceholderText"/>
            </w:rPr>
            <w:t>Click here to enter text.</w:t>
          </w:r>
        </w:p>
      </w:docPartBody>
    </w:docPart>
    <w:docPart>
      <w:docPartPr>
        <w:name w:val="3A2181A14B9143519E00E8A92DD7B185"/>
        <w:category>
          <w:name w:val="General"/>
          <w:gallery w:val="placeholder"/>
        </w:category>
        <w:types>
          <w:type w:val="bbPlcHdr"/>
        </w:types>
        <w:behaviors>
          <w:behavior w:val="content"/>
        </w:behaviors>
        <w:guid w:val="{38C30F4C-386F-4652-854A-91D136C09E52}"/>
      </w:docPartPr>
      <w:docPartBody>
        <w:p w:rsidR="004F5B5C" w:rsidRDefault="00A26916">
          <w:pPr>
            <w:pStyle w:val="3A2181A14B9143519E00E8A92DD7B185"/>
          </w:pPr>
          <w:r w:rsidRPr="00FB1144">
            <w:rPr>
              <w:rStyle w:val="PlaceholderText"/>
            </w:rPr>
            <w:t>Click here to enter text.</w:t>
          </w:r>
        </w:p>
      </w:docPartBody>
    </w:docPart>
    <w:docPart>
      <w:docPartPr>
        <w:name w:val="74B26ACCE26E4525B42700A3DC70B405"/>
        <w:category>
          <w:name w:val="General"/>
          <w:gallery w:val="placeholder"/>
        </w:category>
        <w:types>
          <w:type w:val="bbPlcHdr"/>
        </w:types>
        <w:behaviors>
          <w:behavior w:val="content"/>
        </w:behaviors>
        <w:guid w:val="{77CC96DD-E0F0-4AF2-8D3C-2567345DEB82}"/>
      </w:docPartPr>
      <w:docPartBody>
        <w:p w:rsidR="004F5B5C" w:rsidRDefault="00A26916">
          <w:pPr>
            <w:pStyle w:val="74B26ACCE26E4525B42700A3DC70B405"/>
          </w:pPr>
          <w:r w:rsidRPr="00FB1144">
            <w:rPr>
              <w:rStyle w:val="PlaceholderText"/>
            </w:rPr>
            <w:t>Click here to enter text.</w:t>
          </w:r>
        </w:p>
      </w:docPartBody>
    </w:docPart>
    <w:docPart>
      <w:docPartPr>
        <w:name w:val="ADB2567DDFE44136B5FEAE61D22EDFCE"/>
        <w:category>
          <w:name w:val="General"/>
          <w:gallery w:val="placeholder"/>
        </w:category>
        <w:types>
          <w:type w:val="bbPlcHdr"/>
        </w:types>
        <w:behaviors>
          <w:behavior w:val="content"/>
        </w:behaviors>
        <w:guid w:val="{1E402F6A-9759-4F41-B8A8-155B08EF64B2}"/>
      </w:docPartPr>
      <w:docPartBody>
        <w:p w:rsidR="004F5B5C" w:rsidRDefault="00A26916">
          <w:pPr>
            <w:pStyle w:val="ADB2567DDFE44136B5FEAE61D22EDFCE"/>
          </w:pPr>
          <w:r w:rsidRPr="00FB1144">
            <w:rPr>
              <w:rStyle w:val="PlaceholderText"/>
            </w:rPr>
            <w:t>Click here to enter text.</w:t>
          </w:r>
        </w:p>
      </w:docPartBody>
    </w:docPart>
    <w:docPart>
      <w:docPartPr>
        <w:name w:val="CD0B8E80C084405AAE63A494B11573EC"/>
        <w:category>
          <w:name w:val="General"/>
          <w:gallery w:val="placeholder"/>
        </w:category>
        <w:types>
          <w:type w:val="bbPlcHdr"/>
        </w:types>
        <w:behaviors>
          <w:behavior w:val="content"/>
        </w:behaviors>
        <w:guid w:val="{6ECFA040-053F-4430-B91E-26E9187BEFC2}"/>
      </w:docPartPr>
      <w:docPartBody>
        <w:p w:rsidR="004F5B5C" w:rsidRDefault="00A26916">
          <w:pPr>
            <w:pStyle w:val="CD0B8E80C084405AAE63A494B11573EC"/>
          </w:pPr>
          <w:r w:rsidRPr="00FB1144">
            <w:rPr>
              <w:rStyle w:val="PlaceholderText"/>
            </w:rPr>
            <w:t>Click here to enter text.</w:t>
          </w:r>
        </w:p>
      </w:docPartBody>
    </w:docPart>
    <w:docPart>
      <w:docPartPr>
        <w:name w:val="41103A7062AC428AB644C9011D2BA527"/>
        <w:category>
          <w:name w:val="General"/>
          <w:gallery w:val="placeholder"/>
        </w:category>
        <w:types>
          <w:type w:val="bbPlcHdr"/>
        </w:types>
        <w:behaviors>
          <w:behavior w:val="content"/>
        </w:behaviors>
        <w:guid w:val="{A7A73D31-5447-4F8B-BFD8-984C0038EBB4}"/>
      </w:docPartPr>
      <w:docPartBody>
        <w:p w:rsidR="004F5B5C" w:rsidRDefault="00A26916">
          <w:pPr>
            <w:pStyle w:val="41103A7062AC428AB644C9011D2BA527"/>
          </w:pPr>
          <w:r w:rsidRPr="00FB1144">
            <w:rPr>
              <w:rStyle w:val="PlaceholderText"/>
            </w:rPr>
            <w:t>Click here to enter text.</w:t>
          </w:r>
        </w:p>
      </w:docPartBody>
    </w:docPart>
    <w:docPart>
      <w:docPartPr>
        <w:name w:val="833883F15C3A4534B19CF26B1CE3CE4D"/>
        <w:category>
          <w:name w:val="General"/>
          <w:gallery w:val="placeholder"/>
        </w:category>
        <w:types>
          <w:type w:val="bbPlcHdr"/>
        </w:types>
        <w:behaviors>
          <w:behavior w:val="content"/>
        </w:behaviors>
        <w:guid w:val="{024B438D-F18F-44FD-83B9-243DD33854AC}"/>
      </w:docPartPr>
      <w:docPartBody>
        <w:p w:rsidR="004F5B5C" w:rsidRDefault="00A26916">
          <w:pPr>
            <w:pStyle w:val="833883F15C3A4534B19CF26B1CE3CE4D"/>
          </w:pPr>
          <w:r w:rsidRPr="00FB1144">
            <w:rPr>
              <w:rStyle w:val="PlaceholderText"/>
            </w:rPr>
            <w:t>Click here to enter text.</w:t>
          </w:r>
        </w:p>
      </w:docPartBody>
    </w:docPart>
    <w:docPart>
      <w:docPartPr>
        <w:name w:val="FAC1E3E674D144AC8AF07600F897BF9C"/>
        <w:category>
          <w:name w:val="General"/>
          <w:gallery w:val="placeholder"/>
        </w:category>
        <w:types>
          <w:type w:val="bbPlcHdr"/>
        </w:types>
        <w:behaviors>
          <w:behavior w:val="content"/>
        </w:behaviors>
        <w:guid w:val="{2C871BBC-FACF-4364-8C39-3F4859F918A7}"/>
      </w:docPartPr>
      <w:docPartBody>
        <w:p w:rsidR="004F5B5C" w:rsidRDefault="00A26916">
          <w:pPr>
            <w:pStyle w:val="FAC1E3E674D144AC8AF07600F897BF9C"/>
          </w:pPr>
          <w:r w:rsidRPr="00FB1144">
            <w:rPr>
              <w:rStyle w:val="PlaceholderText"/>
            </w:rPr>
            <w:t>Click here to enter text.</w:t>
          </w:r>
        </w:p>
      </w:docPartBody>
    </w:docPart>
    <w:docPart>
      <w:docPartPr>
        <w:name w:val="6376CC891632437BA926235860DFD584"/>
        <w:category>
          <w:name w:val="General"/>
          <w:gallery w:val="placeholder"/>
        </w:category>
        <w:types>
          <w:type w:val="bbPlcHdr"/>
        </w:types>
        <w:behaviors>
          <w:behavior w:val="content"/>
        </w:behaviors>
        <w:guid w:val="{CFE0F645-0E22-4549-B9C6-93BD64C6B064}"/>
      </w:docPartPr>
      <w:docPartBody>
        <w:p w:rsidR="004F5B5C" w:rsidRDefault="00A26916">
          <w:pPr>
            <w:pStyle w:val="6376CC891632437BA926235860DFD584"/>
          </w:pPr>
          <w:r w:rsidRPr="00FB1144">
            <w:rPr>
              <w:rStyle w:val="PlaceholderText"/>
            </w:rPr>
            <w:t>Click here to enter text.</w:t>
          </w:r>
        </w:p>
      </w:docPartBody>
    </w:docPart>
    <w:docPart>
      <w:docPartPr>
        <w:name w:val="C4E014CA56214769AD7A8FF6901030FD"/>
        <w:category>
          <w:name w:val="General"/>
          <w:gallery w:val="placeholder"/>
        </w:category>
        <w:types>
          <w:type w:val="bbPlcHdr"/>
        </w:types>
        <w:behaviors>
          <w:behavior w:val="content"/>
        </w:behaviors>
        <w:guid w:val="{98AA2A7A-45E1-452F-A668-1B37EB4EBECB}"/>
      </w:docPartPr>
      <w:docPartBody>
        <w:p w:rsidR="004F5B5C" w:rsidRDefault="00A26916">
          <w:pPr>
            <w:pStyle w:val="C4E014CA56214769AD7A8FF6901030FD"/>
          </w:pPr>
          <w:r w:rsidRPr="00FB1144">
            <w:rPr>
              <w:rStyle w:val="PlaceholderText"/>
            </w:rPr>
            <w:t>Click here to enter text.</w:t>
          </w:r>
        </w:p>
      </w:docPartBody>
    </w:docPart>
    <w:docPart>
      <w:docPartPr>
        <w:name w:val="B749B6679013443D93206D02C3A1E39A"/>
        <w:category>
          <w:name w:val="General"/>
          <w:gallery w:val="placeholder"/>
        </w:category>
        <w:types>
          <w:type w:val="bbPlcHdr"/>
        </w:types>
        <w:behaviors>
          <w:behavior w:val="content"/>
        </w:behaviors>
        <w:guid w:val="{E7FFFA66-0521-4227-B100-162111230B44}"/>
      </w:docPartPr>
      <w:docPartBody>
        <w:p w:rsidR="004F5B5C" w:rsidRDefault="00A26916">
          <w:pPr>
            <w:pStyle w:val="B749B6679013443D93206D02C3A1E39A"/>
          </w:pPr>
          <w:r w:rsidRPr="00FB1144">
            <w:rPr>
              <w:rStyle w:val="PlaceholderText"/>
            </w:rPr>
            <w:t>Click here to enter text.</w:t>
          </w:r>
        </w:p>
      </w:docPartBody>
    </w:docPart>
    <w:docPart>
      <w:docPartPr>
        <w:name w:val="4A84BE03732E4CF6A0D35B6EB077A323"/>
        <w:category>
          <w:name w:val="General"/>
          <w:gallery w:val="placeholder"/>
        </w:category>
        <w:types>
          <w:type w:val="bbPlcHdr"/>
        </w:types>
        <w:behaviors>
          <w:behavior w:val="content"/>
        </w:behaviors>
        <w:guid w:val="{50945775-D417-458E-B7CC-65C35AA21967}"/>
      </w:docPartPr>
      <w:docPartBody>
        <w:p w:rsidR="004F5B5C" w:rsidRDefault="00AB3360" w:rsidP="00AB3360">
          <w:pPr>
            <w:pStyle w:val="4A84BE03732E4CF6A0D35B6EB077A32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60"/>
    <w:rsid w:val="004F5B5C"/>
    <w:rsid w:val="00A26916"/>
    <w:rsid w:val="00AB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360"/>
    <w:rPr>
      <w:color w:val="808080"/>
    </w:rPr>
  </w:style>
  <w:style w:type="paragraph" w:customStyle="1" w:styleId="498DE460EAEB4022948F2626C5F9EA46">
    <w:name w:val="498DE460EAEB4022948F2626C5F9EA46"/>
  </w:style>
  <w:style w:type="paragraph" w:customStyle="1" w:styleId="2287C1CCE0FC4B47A92BCD7CBE7791EB">
    <w:name w:val="2287C1CCE0FC4B47A92BCD7CBE7791EB"/>
  </w:style>
  <w:style w:type="paragraph" w:customStyle="1" w:styleId="8669D493E9B644D79A1C978933DB243A">
    <w:name w:val="8669D493E9B644D79A1C978933DB243A"/>
  </w:style>
  <w:style w:type="paragraph" w:customStyle="1" w:styleId="CB8FF066AA534FB68F9086E9DA770E52">
    <w:name w:val="CB8FF066AA534FB68F9086E9DA770E52"/>
  </w:style>
  <w:style w:type="paragraph" w:customStyle="1" w:styleId="A09F232BF78A434398171844D405C49D">
    <w:name w:val="A09F232BF78A434398171844D405C49D"/>
  </w:style>
  <w:style w:type="paragraph" w:customStyle="1" w:styleId="25745B324F96472991656B8EA1F2CCB5">
    <w:name w:val="25745B324F96472991656B8EA1F2CCB5"/>
  </w:style>
  <w:style w:type="paragraph" w:customStyle="1" w:styleId="B41DECA6A7014D4DACF185520E2FD3CE">
    <w:name w:val="B41DECA6A7014D4DACF185520E2FD3CE"/>
  </w:style>
  <w:style w:type="paragraph" w:customStyle="1" w:styleId="4F4E0177A8E74F95A068CA96717FFBD1">
    <w:name w:val="4F4E0177A8E74F95A068CA96717FFBD1"/>
  </w:style>
  <w:style w:type="paragraph" w:customStyle="1" w:styleId="6B7DE924F3524409B09AC1328D0B1ACC">
    <w:name w:val="6B7DE924F3524409B09AC1328D0B1ACC"/>
  </w:style>
  <w:style w:type="paragraph" w:customStyle="1" w:styleId="3A2181A14B9143519E00E8A92DD7B185">
    <w:name w:val="3A2181A14B9143519E00E8A92DD7B185"/>
  </w:style>
  <w:style w:type="paragraph" w:customStyle="1" w:styleId="74B26ACCE26E4525B42700A3DC70B405">
    <w:name w:val="74B26ACCE26E4525B42700A3DC70B405"/>
  </w:style>
  <w:style w:type="paragraph" w:customStyle="1" w:styleId="ADB2567DDFE44136B5FEAE61D22EDFCE">
    <w:name w:val="ADB2567DDFE44136B5FEAE61D22EDFCE"/>
  </w:style>
  <w:style w:type="paragraph" w:customStyle="1" w:styleId="64A20CAC0F8B4DBCB937EDA0D0BB0858">
    <w:name w:val="64A20CAC0F8B4DBCB937EDA0D0BB0858"/>
  </w:style>
  <w:style w:type="paragraph" w:customStyle="1" w:styleId="CD0B8E80C084405AAE63A494B11573EC">
    <w:name w:val="CD0B8E80C084405AAE63A494B11573EC"/>
  </w:style>
  <w:style w:type="paragraph" w:customStyle="1" w:styleId="41103A7062AC428AB644C9011D2BA527">
    <w:name w:val="41103A7062AC428AB644C9011D2BA527"/>
  </w:style>
  <w:style w:type="paragraph" w:customStyle="1" w:styleId="833883F15C3A4534B19CF26B1CE3CE4D">
    <w:name w:val="833883F15C3A4534B19CF26B1CE3CE4D"/>
  </w:style>
  <w:style w:type="paragraph" w:customStyle="1" w:styleId="FAC1E3E674D144AC8AF07600F897BF9C">
    <w:name w:val="FAC1E3E674D144AC8AF07600F897BF9C"/>
  </w:style>
  <w:style w:type="paragraph" w:customStyle="1" w:styleId="6376CC891632437BA926235860DFD584">
    <w:name w:val="6376CC891632437BA926235860DFD584"/>
  </w:style>
  <w:style w:type="paragraph" w:customStyle="1" w:styleId="C4E014CA56214769AD7A8FF6901030FD">
    <w:name w:val="C4E014CA56214769AD7A8FF6901030FD"/>
  </w:style>
  <w:style w:type="paragraph" w:customStyle="1" w:styleId="B749B6679013443D93206D02C3A1E39A">
    <w:name w:val="B749B6679013443D93206D02C3A1E39A"/>
  </w:style>
  <w:style w:type="paragraph" w:customStyle="1" w:styleId="4A84BE03732E4CF6A0D35B6EB077A323">
    <w:name w:val="4A84BE03732E4CF6A0D35B6EB077A323"/>
    <w:rsid w:val="00AB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purl.org/dc/elements/1.1/"/>
    <ds:schemaRef ds:uri="http://schemas.microsoft.com/office/2006/documentManagement/types"/>
    <ds:schemaRef ds:uri="36f666af-c1f7-41bf-aa8d-09e75bf390e0"/>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60551db-00be-4bbc-8c7a-03e783dddd12"/>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18E8A5D-59B6-42AB-AAF1-67F033A0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622D9-F573-4F31-8769-AD231069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 paper</Template>
  <TotalTime>5</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4</cp:revision>
  <dcterms:created xsi:type="dcterms:W3CDTF">2019-09-13T13:42:00Z</dcterms:created>
  <dcterms:modified xsi:type="dcterms:W3CDTF">2019-09-16T10:07:00Z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